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E0441" w14:textId="6EC4AB6A" w:rsidR="00FA7953" w:rsidRPr="009D65C1" w:rsidRDefault="00FA7953">
      <w:pPr>
        <w:rPr>
          <w:rFonts w:ascii="Arial" w:hAnsi="Arial" w:cs="Arial"/>
        </w:rPr>
      </w:pPr>
      <w:r w:rsidRPr="009D65C1">
        <w:rPr>
          <w:rFonts w:ascii="Arial" w:hAnsi="Arial" w:cs="Arial"/>
        </w:rPr>
        <w:t xml:space="preserve">This form should be used to conduct </w:t>
      </w:r>
      <w:r w:rsidRPr="005D6D2E">
        <w:rPr>
          <w:rFonts w:ascii="Arial" w:hAnsi="Arial" w:cs="Arial"/>
          <w:b/>
          <w:i/>
        </w:rPr>
        <w:t>Functionality Assessments</w:t>
      </w:r>
      <w:r w:rsidRPr="009D65C1">
        <w:rPr>
          <w:rFonts w:ascii="Arial" w:hAnsi="Arial" w:cs="Arial"/>
        </w:rPr>
        <w:t xml:space="preserve"> on all </w:t>
      </w:r>
      <w:r w:rsidRPr="005D6D2E">
        <w:rPr>
          <w:rFonts w:ascii="Arial" w:hAnsi="Arial" w:cs="Arial"/>
          <w:i/>
        </w:rPr>
        <w:t>Buildings</w:t>
      </w:r>
      <w:r w:rsidRPr="009D65C1">
        <w:rPr>
          <w:rFonts w:ascii="Arial" w:hAnsi="Arial" w:cs="Arial"/>
        </w:rPr>
        <w:t xml:space="preserve">, </w:t>
      </w:r>
      <w:r w:rsidRPr="005D6D2E">
        <w:rPr>
          <w:rFonts w:ascii="Arial" w:hAnsi="Arial" w:cs="Arial"/>
          <w:i/>
        </w:rPr>
        <w:t>Trailers</w:t>
      </w:r>
      <w:r w:rsidRPr="009D65C1">
        <w:rPr>
          <w:rFonts w:ascii="Arial" w:hAnsi="Arial" w:cs="Arial"/>
        </w:rPr>
        <w:t xml:space="preserve">, and </w:t>
      </w:r>
      <w:r w:rsidRPr="005D6D2E">
        <w:rPr>
          <w:rFonts w:ascii="Arial" w:hAnsi="Arial" w:cs="Arial"/>
          <w:i/>
        </w:rPr>
        <w:t>Other Structures and Facilities (OSFs)</w:t>
      </w:r>
      <w:r w:rsidRPr="009D65C1">
        <w:rPr>
          <w:rFonts w:ascii="Arial" w:hAnsi="Arial" w:cs="Arial"/>
        </w:rPr>
        <w:t xml:space="preserve"> when the Status is </w:t>
      </w:r>
      <w:r w:rsidRPr="005D6D2E">
        <w:rPr>
          <w:rFonts w:ascii="Arial" w:hAnsi="Arial" w:cs="Arial"/>
          <w:i/>
        </w:rPr>
        <w:t xml:space="preserve">Operating, Standby, </w:t>
      </w:r>
      <w:r w:rsidRPr="005D6D2E">
        <w:rPr>
          <w:rFonts w:ascii="Arial" w:hAnsi="Arial" w:cs="Arial"/>
        </w:rPr>
        <w:t>or</w:t>
      </w:r>
      <w:r w:rsidRPr="005D6D2E">
        <w:rPr>
          <w:rFonts w:ascii="Arial" w:hAnsi="Arial" w:cs="Arial"/>
          <w:i/>
        </w:rPr>
        <w:t xml:space="preserve"> </w:t>
      </w:r>
      <w:proofErr w:type="spellStart"/>
      <w:r w:rsidRPr="005D6D2E">
        <w:rPr>
          <w:rFonts w:ascii="Arial" w:hAnsi="Arial" w:cs="Arial"/>
          <w:i/>
        </w:rPr>
        <w:t>Outgranted</w:t>
      </w:r>
      <w:proofErr w:type="spellEnd"/>
      <w:r w:rsidRPr="009D65C1">
        <w:rPr>
          <w:rFonts w:ascii="Arial" w:hAnsi="Arial" w:cs="Arial"/>
        </w:rPr>
        <w:t xml:space="preserve">. </w:t>
      </w:r>
    </w:p>
    <w:p w14:paraId="09F0ED55" w14:textId="781F5F56" w:rsidR="00FA7953" w:rsidRPr="009D65C1" w:rsidRDefault="00FA7953">
      <w:pPr>
        <w:rPr>
          <w:rFonts w:ascii="Arial" w:hAnsi="Arial" w:cs="Arial"/>
        </w:rPr>
      </w:pPr>
    </w:p>
    <w:p w14:paraId="66995522" w14:textId="6C827C67" w:rsidR="00FA7953" w:rsidRPr="009D65C1" w:rsidRDefault="00FA7953">
      <w:pPr>
        <w:rPr>
          <w:rFonts w:ascii="Arial" w:hAnsi="Arial" w:cs="Arial"/>
        </w:rPr>
      </w:pPr>
      <w:r w:rsidRPr="005B7E8C">
        <w:rPr>
          <w:rFonts w:ascii="Arial" w:hAnsi="Arial" w:cs="Arial"/>
          <w:highlight w:val="yellow"/>
        </w:rPr>
        <w:t>Assessors should complete review to determine the capability to meet mission requirements to serve a designated function or use</w:t>
      </w:r>
      <w:r w:rsidRPr="009D65C1">
        <w:rPr>
          <w:rFonts w:ascii="Arial" w:hAnsi="Arial" w:cs="Arial"/>
        </w:rPr>
        <w:t xml:space="preserve">. </w:t>
      </w:r>
    </w:p>
    <w:p w14:paraId="375BC82B" w14:textId="0FFB6B44" w:rsidR="00FA7953" w:rsidRPr="009D65C1" w:rsidRDefault="00FA7953">
      <w:pPr>
        <w:rPr>
          <w:rFonts w:ascii="Arial" w:hAnsi="Arial" w:cs="Arial"/>
        </w:rPr>
      </w:pPr>
    </w:p>
    <w:p w14:paraId="3CF5AC3A" w14:textId="12F2F690" w:rsidR="00FA7953" w:rsidRPr="009D65C1" w:rsidRDefault="00FA7953">
      <w:pPr>
        <w:rPr>
          <w:rFonts w:ascii="Arial" w:hAnsi="Arial" w:cs="Arial"/>
        </w:rPr>
      </w:pPr>
      <w:r w:rsidRPr="009D65C1">
        <w:rPr>
          <w:rFonts w:ascii="Arial" w:hAnsi="Arial" w:cs="Arial"/>
        </w:rPr>
        <w:t xml:space="preserve">Functionality Assessments must occur at a minimum on a reoccurring 5 calendar year cycle, not more than </w:t>
      </w:r>
      <w:r w:rsidR="005008F9" w:rsidRPr="009D65C1">
        <w:rPr>
          <w:rFonts w:ascii="Arial" w:hAnsi="Arial" w:cs="Arial"/>
        </w:rPr>
        <w:t>1,826 days between assessments.</w:t>
      </w:r>
    </w:p>
    <w:p w14:paraId="0DE9BBE5" w14:textId="3F811B76" w:rsidR="005008F9" w:rsidRPr="009D65C1" w:rsidRDefault="005008F9">
      <w:pPr>
        <w:rPr>
          <w:rFonts w:ascii="Arial" w:hAnsi="Arial" w:cs="Arial"/>
        </w:rPr>
      </w:pPr>
    </w:p>
    <w:p w14:paraId="51392C15" w14:textId="11F404D8" w:rsidR="00163FD9" w:rsidRDefault="005008F9" w:rsidP="005008F9">
      <w:pPr>
        <w:jc w:val="center"/>
        <w:rPr>
          <w:rFonts w:ascii="Arial" w:hAnsi="Arial" w:cs="Arial"/>
          <w:b/>
        </w:rPr>
      </w:pPr>
      <w:r w:rsidRPr="009D65C1">
        <w:rPr>
          <w:rFonts w:ascii="Arial" w:hAnsi="Arial" w:cs="Arial"/>
          <w:b/>
        </w:rPr>
        <w:t xml:space="preserve">Difference </w:t>
      </w:r>
      <w:r w:rsidR="00B97E1F" w:rsidRPr="009D65C1">
        <w:rPr>
          <w:rFonts w:ascii="Arial" w:hAnsi="Arial" w:cs="Arial"/>
          <w:b/>
        </w:rPr>
        <w:t>between</w:t>
      </w:r>
      <w:r w:rsidRPr="009D65C1">
        <w:rPr>
          <w:rFonts w:ascii="Arial" w:hAnsi="Arial" w:cs="Arial"/>
          <w:b/>
        </w:rPr>
        <w:t xml:space="preserve"> Condition and Functionality and How Does it Apply to </w:t>
      </w:r>
    </w:p>
    <w:p w14:paraId="570759A7" w14:textId="2C018432" w:rsidR="005008F9" w:rsidRPr="009D65C1" w:rsidRDefault="005008F9" w:rsidP="005008F9">
      <w:pPr>
        <w:jc w:val="center"/>
        <w:rPr>
          <w:rFonts w:ascii="Arial" w:hAnsi="Arial" w:cs="Arial"/>
          <w:b/>
        </w:rPr>
      </w:pPr>
      <w:r w:rsidRPr="009D65C1">
        <w:rPr>
          <w:rFonts w:ascii="Arial" w:hAnsi="Arial" w:cs="Arial"/>
          <w:b/>
        </w:rPr>
        <w:t>Conducting the Respective Assessments:</w:t>
      </w:r>
    </w:p>
    <w:p w14:paraId="1BAD5819" w14:textId="65A79637" w:rsidR="005008F9" w:rsidRPr="009D65C1" w:rsidRDefault="005008F9" w:rsidP="005008F9">
      <w:pPr>
        <w:jc w:val="center"/>
        <w:rPr>
          <w:rFonts w:ascii="Arial" w:hAnsi="Arial" w:cs="Arial"/>
        </w:rPr>
      </w:pPr>
    </w:p>
    <w:p w14:paraId="5495BB4D" w14:textId="77777777" w:rsidR="00CD1A56" w:rsidRPr="009D65C1" w:rsidRDefault="005008F9" w:rsidP="005008F9">
      <w:pPr>
        <w:rPr>
          <w:rFonts w:ascii="Arial" w:hAnsi="Arial" w:cs="Arial"/>
        </w:rPr>
      </w:pPr>
      <w:r w:rsidRPr="009D65C1">
        <w:rPr>
          <w:rFonts w:ascii="Arial" w:hAnsi="Arial" w:cs="Arial"/>
          <w:b/>
          <w:i/>
        </w:rPr>
        <w:t>Condition</w:t>
      </w:r>
      <w:r w:rsidRPr="009D65C1">
        <w:rPr>
          <w:rFonts w:ascii="Arial" w:hAnsi="Arial" w:cs="Arial"/>
        </w:rPr>
        <w:t xml:space="preserve"> describes the degree to which an asset and its components, assemblies, and systems are in good physical repair and in full working order. </w:t>
      </w:r>
    </w:p>
    <w:p w14:paraId="077F1CEF" w14:textId="77777777" w:rsidR="00CD1A56" w:rsidRPr="009D65C1" w:rsidRDefault="00CD1A56" w:rsidP="005008F9">
      <w:pPr>
        <w:rPr>
          <w:rFonts w:ascii="Arial" w:hAnsi="Arial" w:cs="Arial"/>
        </w:rPr>
      </w:pPr>
    </w:p>
    <w:p w14:paraId="38699C93" w14:textId="008849AD" w:rsidR="005008F9" w:rsidRPr="009D65C1" w:rsidRDefault="005008F9" w:rsidP="005008F9">
      <w:pPr>
        <w:rPr>
          <w:rFonts w:ascii="Arial" w:hAnsi="Arial" w:cs="Arial"/>
        </w:rPr>
      </w:pPr>
      <w:r w:rsidRPr="009D65C1">
        <w:rPr>
          <w:rFonts w:ascii="Arial" w:hAnsi="Arial" w:cs="Arial"/>
          <w:b/>
          <w:i/>
        </w:rPr>
        <w:t>Functionality</w:t>
      </w:r>
      <w:r w:rsidRPr="009D65C1">
        <w:rPr>
          <w:rFonts w:ascii="Arial" w:hAnsi="Arial" w:cs="Arial"/>
        </w:rPr>
        <w:t xml:space="preserve"> describes the degree to which a real property asset has the quality and capacity to support its intended mission. </w:t>
      </w:r>
    </w:p>
    <w:p w14:paraId="0BF11164" w14:textId="77777777" w:rsidR="005008F9" w:rsidRPr="009D65C1" w:rsidRDefault="005008F9" w:rsidP="005008F9">
      <w:pPr>
        <w:rPr>
          <w:rFonts w:ascii="Arial" w:hAnsi="Arial" w:cs="Arial"/>
        </w:rPr>
      </w:pPr>
    </w:p>
    <w:p w14:paraId="4D054F29" w14:textId="18123957" w:rsidR="005008F9" w:rsidRPr="009D65C1" w:rsidRDefault="005008F9" w:rsidP="005008F9">
      <w:pPr>
        <w:rPr>
          <w:rFonts w:ascii="Arial" w:hAnsi="Arial" w:cs="Arial"/>
        </w:rPr>
      </w:pPr>
      <w:r w:rsidRPr="009D65C1">
        <w:rPr>
          <w:rFonts w:ascii="Arial" w:hAnsi="Arial" w:cs="Arial"/>
        </w:rPr>
        <w:t xml:space="preserve">With regards to performing condition and functional assessments: condition focuses on the physical level of repair of an asset’s existing features while functionality focuses on features an asset may need (but currently doesn’t have) in order to properly perform its intended mission. Functional needs include asset upgrades that would provide better quality, higher capacity, greater efficiency, more reliability, improved safety, and/or less risk. </w:t>
      </w:r>
    </w:p>
    <w:p w14:paraId="557B848E" w14:textId="77777777" w:rsidR="005008F9" w:rsidRPr="009D65C1" w:rsidRDefault="005008F9" w:rsidP="005008F9">
      <w:pPr>
        <w:rPr>
          <w:rFonts w:ascii="Arial" w:hAnsi="Arial" w:cs="Arial"/>
        </w:rPr>
      </w:pPr>
    </w:p>
    <w:p w14:paraId="680DAE4C" w14:textId="2ED71D09" w:rsidR="005008F9" w:rsidRPr="009D65C1" w:rsidRDefault="005008F9" w:rsidP="005008F9">
      <w:pPr>
        <w:rPr>
          <w:rFonts w:ascii="Arial" w:hAnsi="Arial" w:cs="Arial"/>
        </w:rPr>
      </w:pPr>
      <w:r w:rsidRPr="009D65C1">
        <w:rPr>
          <w:rFonts w:ascii="Arial" w:hAnsi="Arial" w:cs="Arial"/>
        </w:rPr>
        <w:t>When conducting a condition assessment, inspectors will look at the existing physical aspects of the asset and identify everything that is broken or is in a state of physical disrepair. The estimated cost to fix all the deficiencies noted in a condition assessment represents the asset’s Repair Needs.</w:t>
      </w:r>
    </w:p>
    <w:p w14:paraId="0A6A8997" w14:textId="6308EA34" w:rsidR="005008F9" w:rsidRPr="009D65C1" w:rsidRDefault="005008F9" w:rsidP="005008F9">
      <w:pPr>
        <w:rPr>
          <w:rFonts w:ascii="Arial" w:hAnsi="Arial" w:cs="Arial"/>
        </w:rPr>
      </w:pPr>
      <w:r w:rsidRPr="009D65C1">
        <w:rPr>
          <w:rFonts w:ascii="Arial" w:hAnsi="Arial" w:cs="Arial"/>
        </w:rPr>
        <w:t xml:space="preserve"> </w:t>
      </w:r>
    </w:p>
    <w:p w14:paraId="6FF75FBC" w14:textId="096A9612" w:rsidR="005008F9" w:rsidRPr="009D65C1" w:rsidRDefault="005008F9" w:rsidP="005008F9">
      <w:pPr>
        <w:rPr>
          <w:rFonts w:ascii="Arial" w:hAnsi="Arial" w:cs="Arial"/>
        </w:rPr>
      </w:pPr>
      <w:r w:rsidRPr="009D65C1">
        <w:rPr>
          <w:rFonts w:ascii="Arial" w:hAnsi="Arial" w:cs="Arial"/>
        </w:rPr>
        <w:t>When conducting a functional assessment, the assessment team will consider whether the asset is lacking any specific mission capabilities or features. During the functional assessment, it may help to imagine that the asset has no physical deficiencies, and the asset is in perfect working order (has no repair needs). The functional assessment will identify what is missing that is keeping the asset from fully supporting its mission requirements (or from doing so in a practical, efficient, or safe manner). The estimated cost to perform these functional upgrades represents the asset’s Modernization Costs.</w:t>
      </w:r>
    </w:p>
    <w:p w14:paraId="4B21DFE0" w14:textId="77777777" w:rsidR="005008F9" w:rsidRPr="009D65C1" w:rsidRDefault="005008F9" w:rsidP="005008F9">
      <w:pPr>
        <w:rPr>
          <w:rFonts w:ascii="Arial" w:hAnsi="Arial" w:cs="Arial"/>
        </w:rPr>
      </w:pPr>
    </w:p>
    <w:p w14:paraId="693A984A" w14:textId="091ADEC6" w:rsidR="005008F9" w:rsidRPr="009D65C1" w:rsidRDefault="005008F9" w:rsidP="005008F9">
      <w:pPr>
        <w:rPr>
          <w:rFonts w:ascii="Arial" w:hAnsi="Arial" w:cs="Arial"/>
        </w:rPr>
      </w:pPr>
      <w:r w:rsidRPr="00CD23C3">
        <w:rPr>
          <w:rFonts w:ascii="Arial" w:hAnsi="Arial" w:cs="Arial"/>
          <w:b/>
        </w:rPr>
        <w:t>Note</w:t>
      </w:r>
      <w:r w:rsidRPr="00CD23C3">
        <w:rPr>
          <w:rFonts w:ascii="Arial" w:hAnsi="Arial" w:cs="Arial"/>
        </w:rPr>
        <w:t>: the FIMS data element “Overall Asset Condition” actually takes into account the results of both the condition assessment and the functional assessment. Overall Asset Condition considers how all condition and functional deficiencies may affect the performance of the asset (as well as other portfolio</w:t>
      </w:r>
      <w:r w:rsidR="007F74A4" w:rsidRPr="00CD23C3">
        <w:rPr>
          <w:rFonts w:ascii="Arial" w:hAnsi="Arial" w:cs="Arial"/>
        </w:rPr>
        <w:t xml:space="preserve"> </w:t>
      </w:r>
      <w:r w:rsidRPr="00CD23C3">
        <w:rPr>
          <w:rFonts w:ascii="Arial" w:hAnsi="Arial" w:cs="Arial"/>
        </w:rPr>
        <w:t>level real property factors such as relative mission dependency and risk tolerance). Refer to the Data Element Dictionary for detailed guidance on managing this data element</w:t>
      </w:r>
      <w:r w:rsidR="00163FD9" w:rsidRPr="00CD23C3">
        <w:rPr>
          <w:rFonts w:ascii="Arial" w:hAnsi="Arial" w:cs="Arial"/>
        </w:rPr>
        <w:t>.</w:t>
      </w:r>
    </w:p>
    <w:p w14:paraId="57E3CD8C" w14:textId="750EDED7" w:rsidR="00555840" w:rsidRDefault="00AE269C">
      <w:pPr>
        <w:rPr>
          <w:rFonts w:ascii="Arial" w:hAnsi="Arial" w:cs="Arial"/>
          <w:sz w:val="20"/>
        </w:rPr>
      </w:pPr>
      <w:r>
        <w:rPr>
          <w:rFonts w:ascii="Arial" w:hAnsi="Arial" w:cs="Arial"/>
          <w:sz w:val="20"/>
        </w:rPr>
        <w:br w:type="page"/>
      </w:r>
    </w:p>
    <w:tbl>
      <w:tblPr>
        <w:tblStyle w:val="TableGrid"/>
        <w:tblW w:w="0" w:type="auto"/>
        <w:tblLook w:val="04A0" w:firstRow="1" w:lastRow="0" w:firstColumn="1" w:lastColumn="0" w:noHBand="0" w:noVBand="1"/>
      </w:tblPr>
      <w:tblGrid>
        <w:gridCol w:w="2065"/>
        <w:gridCol w:w="3960"/>
      </w:tblGrid>
      <w:tr w:rsidR="00750E1B" w14:paraId="1495CF7E" w14:textId="77777777" w:rsidTr="00A23B3D">
        <w:tc>
          <w:tcPr>
            <w:tcW w:w="2065" w:type="dxa"/>
          </w:tcPr>
          <w:p w14:paraId="56A36E9B" w14:textId="7B9DE0FB" w:rsidR="00750E1B" w:rsidRPr="00555840" w:rsidRDefault="00750E1B" w:rsidP="00A23B3D">
            <w:pPr>
              <w:spacing w:before="60" w:after="60"/>
              <w:rPr>
                <w:rFonts w:ascii="Arial" w:hAnsi="Arial" w:cs="Arial"/>
                <w:b/>
                <w:sz w:val="22"/>
              </w:rPr>
            </w:pPr>
            <w:r w:rsidRPr="00555840">
              <w:rPr>
                <w:rFonts w:ascii="Arial" w:hAnsi="Arial" w:cs="Arial"/>
                <w:b/>
                <w:sz w:val="22"/>
              </w:rPr>
              <w:lastRenderedPageBreak/>
              <w:t>Property ID</w:t>
            </w:r>
            <w:r w:rsidR="00EB39DA">
              <w:rPr>
                <w:rFonts w:ascii="Arial" w:hAnsi="Arial" w:cs="Arial"/>
                <w:b/>
                <w:sz w:val="22"/>
              </w:rPr>
              <w:t>:</w:t>
            </w:r>
          </w:p>
        </w:tc>
        <w:tc>
          <w:tcPr>
            <w:tcW w:w="3960" w:type="dxa"/>
          </w:tcPr>
          <w:p w14:paraId="56D716E2" w14:textId="229F69AE" w:rsidR="00750E1B" w:rsidRPr="00A23B3D" w:rsidRDefault="002E2C4C" w:rsidP="00A23B3D">
            <w:pPr>
              <w:spacing w:before="60" w:after="60"/>
              <w:rPr>
                <w:rFonts w:ascii="Arial" w:hAnsi="Arial" w:cs="Arial"/>
                <w:sz w:val="22"/>
                <w:szCs w:val="22"/>
              </w:rPr>
            </w:pPr>
            <w:r w:rsidRPr="00A23B3D">
              <w:rPr>
                <w:rFonts w:ascii="Arial" w:hAnsi="Arial" w:cs="Arial"/>
                <w:sz w:val="22"/>
                <w:szCs w:val="22"/>
              </w:rPr>
              <w:fldChar w:fldCharType="begin">
                <w:ffData>
                  <w:name w:val="Text6"/>
                  <w:enabled/>
                  <w:calcOnExit w:val="0"/>
                  <w:textInput/>
                </w:ffData>
              </w:fldChar>
            </w:r>
            <w:bookmarkStart w:id="0" w:name="Text6"/>
            <w:r w:rsidRPr="00A23B3D">
              <w:rPr>
                <w:rFonts w:ascii="Arial" w:hAnsi="Arial" w:cs="Arial"/>
                <w:sz w:val="22"/>
                <w:szCs w:val="22"/>
              </w:rPr>
              <w:instrText xml:space="preserve"> FORMTEXT </w:instrText>
            </w:r>
            <w:r w:rsidRPr="00A23B3D">
              <w:rPr>
                <w:rFonts w:ascii="Arial" w:hAnsi="Arial" w:cs="Arial"/>
                <w:sz w:val="22"/>
                <w:szCs w:val="22"/>
              </w:rPr>
            </w:r>
            <w:r w:rsidRPr="00A23B3D">
              <w:rPr>
                <w:rFonts w:ascii="Arial" w:hAnsi="Arial" w:cs="Arial"/>
                <w:sz w:val="22"/>
                <w:szCs w:val="22"/>
              </w:rPr>
              <w:fldChar w:fldCharType="separate"/>
            </w:r>
            <w:r w:rsidRPr="00A23B3D">
              <w:rPr>
                <w:rFonts w:ascii="Arial" w:hAnsi="Arial" w:cs="Arial"/>
                <w:noProof/>
                <w:sz w:val="22"/>
                <w:szCs w:val="22"/>
              </w:rPr>
              <w:t> </w:t>
            </w:r>
            <w:r w:rsidRPr="00A23B3D">
              <w:rPr>
                <w:rFonts w:ascii="Arial" w:hAnsi="Arial" w:cs="Arial"/>
                <w:noProof/>
                <w:sz w:val="22"/>
                <w:szCs w:val="22"/>
              </w:rPr>
              <w:t> </w:t>
            </w:r>
            <w:r w:rsidRPr="00A23B3D">
              <w:rPr>
                <w:rFonts w:ascii="Arial" w:hAnsi="Arial" w:cs="Arial"/>
                <w:noProof/>
                <w:sz w:val="22"/>
                <w:szCs w:val="22"/>
              </w:rPr>
              <w:t> </w:t>
            </w:r>
            <w:r w:rsidRPr="00A23B3D">
              <w:rPr>
                <w:rFonts w:ascii="Arial" w:hAnsi="Arial" w:cs="Arial"/>
                <w:noProof/>
                <w:sz w:val="22"/>
                <w:szCs w:val="22"/>
              </w:rPr>
              <w:t> </w:t>
            </w:r>
            <w:r w:rsidRPr="00A23B3D">
              <w:rPr>
                <w:rFonts w:ascii="Arial" w:hAnsi="Arial" w:cs="Arial"/>
                <w:noProof/>
                <w:sz w:val="22"/>
                <w:szCs w:val="22"/>
              </w:rPr>
              <w:t> </w:t>
            </w:r>
            <w:r w:rsidRPr="00A23B3D">
              <w:rPr>
                <w:rFonts w:ascii="Arial" w:hAnsi="Arial" w:cs="Arial"/>
                <w:sz w:val="22"/>
                <w:szCs w:val="22"/>
              </w:rPr>
              <w:fldChar w:fldCharType="end"/>
            </w:r>
            <w:bookmarkEnd w:id="0"/>
          </w:p>
        </w:tc>
      </w:tr>
      <w:tr w:rsidR="002E2C4C" w14:paraId="5987E673" w14:textId="77777777" w:rsidTr="00A23B3D">
        <w:tc>
          <w:tcPr>
            <w:tcW w:w="2065" w:type="dxa"/>
          </w:tcPr>
          <w:p w14:paraId="5245E41F" w14:textId="412D3F0E" w:rsidR="002E2C4C" w:rsidRPr="00555840" w:rsidRDefault="002E2C4C" w:rsidP="00A23B3D">
            <w:pPr>
              <w:spacing w:before="60" w:after="60"/>
              <w:rPr>
                <w:rFonts w:ascii="Arial" w:hAnsi="Arial" w:cs="Arial"/>
                <w:b/>
                <w:sz w:val="22"/>
              </w:rPr>
            </w:pPr>
            <w:r w:rsidRPr="00555840">
              <w:rPr>
                <w:rFonts w:ascii="Arial" w:hAnsi="Arial" w:cs="Arial"/>
                <w:b/>
                <w:sz w:val="22"/>
              </w:rPr>
              <w:t>Property Name</w:t>
            </w:r>
            <w:r>
              <w:rPr>
                <w:rFonts w:ascii="Arial" w:hAnsi="Arial" w:cs="Arial"/>
                <w:b/>
                <w:sz w:val="22"/>
              </w:rPr>
              <w:t>:</w:t>
            </w:r>
          </w:p>
        </w:tc>
        <w:tc>
          <w:tcPr>
            <w:tcW w:w="3960" w:type="dxa"/>
          </w:tcPr>
          <w:p w14:paraId="5E4D60D0" w14:textId="2C2D836B" w:rsidR="002E2C4C" w:rsidRDefault="002E2C4C" w:rsidP="00A23B3D">
            <w:pPr>
              <w:spacing w:before="60" w:after="60"/>
              <w:rPr>
                <w:rFonts w:ascii="Arial" w:hAnsi="Arial" w:cs="Arial"/>
                <w:sz w:val="20"/>
              </w:rPr>
            </w:pPr>
            <w:r w:rsidRPr="00C11979">
              <w:rPr>
                <w:rFonts w:ascii="Arial" w:hAnsi="Arial" w:cs="Arial"/>
                <w:sz w:val="22"/>
                <w:szCs w:val="22"/>
              </w:rPr>
              <w:fldChar w:fldCharType="begin">
                <w:ffData>
                  <w:name w:val="Text6"/>
                  <w:enabled/>
                  <w:calcOnExit w:val="0"/>
                  <w:textInput/>
                </w:ffData>
              </w:fldChar>
            </w:r>
            <w:r w:rsidRPr="00C11979">
              <w:rPr>
                <w:rFonts w:ascii="Arial" w:hAnsi="Arial" w:cs="Arial"/>
                <w:sz w:val="22"/>
                <w:szCs w:val="22"/>
              </w:rPr>
              <w:instrText xml:space="preserve"> FORMTEXT </w:instrText>
            </w:r>
            <w:r w:rsidRPr="00C11979">
              <w:rPr>
                <w:rFonts w:ascii="Arial" w:hAnsi="Arial" w:cs="Arial"/>
                <w:sz w:val="22"/>
                <w:szCs w:val="22"/>
              </w:rPr>
            </w:r>
            <w:r w:rsidRPr="00C11979">
              <w:rPr>
                <w:rFonts w:ascii="Arial" w:hAnsi="Arial" w:cs="Arial"/>
                <w:sz w:val="22"/>
                <w:szCs w:val="22"/>
              </w:rPr>
              <w:fldChar w:fldCharType="separate"/>
            </w:r>
            <w:r w:rsidRPr="00C11979">
              <w:rPr>
                <w:rFonts w:ascii="Arial" w:hAnsi="Arial" w:cs="Arial"/>
                <w:noProof/>
                <w:sz w:val="22"/>
                <w:szCs w:val="22"/>
              </w:rPr>
              <w:t> </w:t>
            </w:r>
            <w:r w:rsidRPr="00C11979">
              <w:rPr>
                <w:rFonts w:ascii="Arial" w:hAnsi="Arial" w:cs="Arial"/>
                <w:noProof/>
                <w:sz w:val="22"/>
                <w:szCs w:val="22"/>
              </w:rPr>
              <w:t> </w:t>
            </w:r>
            <w:r w:rsidRPr="00C11979">
              <w:rPr>
                <w:rFonts w:ascii="Arial" w:hAnsi="Arial" w:cs="Arial"/>
                <w:noProof/>
                <w:sz w:val="22"/>
                <w:szCs w:val="22"/>
              </w:rPr>
              <w:t> </w:t>
            </w:r>
            <w:r w:rsidRPr="00C11979">
              <w:rPr>
                <w:rFonts w:ascii="Arial" w:hAnsi="Arial" w:cs="Arial"/>
                <w:noProof/>
                <w:sz w:val="22"/>
                <w:szCs w:val="22"/>
              </w:rPr>
              <w:t> </w:t>
            </w:r>
            <w:r w:rsidRPr="00C11979">
              <w:rPr>
                <w:rFonts w:ascii="Arial" w:hAnsi="Arial" w:cs="Arial"/>
                <w:noProof/>
                <w:sz w:val="22"/>
                <w:szCs w:val="22"/>
              </w:rPr>
              <w:t> </w:t>
            </w:r>
            <w:r w:rsidRPr="00C11979">
              <w:rPr>
                <w:rFonts w:ascii="Arial" w:hAnsi="Arial" w:cs="Arial"/>
                <w:sz w:val="22"/>
                <w:szCs w:val="22"/>
              </w:rPr>
              <w:fldChar w:fldCharType="end"/>
            </w:r>
          </w:p>
        </w:tc>
      </w:tr>
      <w:tr w:rsidR="002E2C4C" w14:paraId="571E9173" w14:textId="77777777" w:rsidTr="00A23B3D">
        <w:tc>
          <w:tcPr>
            <w:tcW w:w="2065" w:type="dxa"/>
          </w:tcPr>
          <w:p w14:paraId="4DA0B047" w14:textId="44050366" w:rsidR="002E2C4C" w:rsidRPr="00555840" w:rsidRDefault="002E2C4C" w:rsidP="00A23B3D">
            <w:pPr>
              <w:spacing w:before="60" w:after="60"/>
              <w:rPr>
                <w:rFonts w:ascii="Arial" w:hAnsi="Arial" w:cs="Arial"/>
                <w:b/>
                <w:sz w:val="22"/>
              </w:rPr>
            </w:pPr>
            <w:r w:rsidRPr="00555840">
              <w:rPr>
                <w:rFonts w:ascii="Arial" w:hAnsi="Arial" w:cs="Arial"/>
                <w:b/>
                <w:sz w:val="22"/>
              </w:rPr>
              <w:t>Asset Type</w:t>
            </w:r>
            <w:r>
              <w:rPr>
                <w:rFonts w:ascii="Arial" w:hAnsi="Arial" w:cs="Arial"/>
                <w:b/>
                <w:sz w:val="22"/>
              </w:rPr>
              <w:t>:</w:t>
            </w:r>
          </w:p>
        </w:tc>
        <w:tc>
          <w:tcPr>
            <w:tcW w:w="3960" w:type="dxa"/>
          </w:tcPr>
          <w:p w14:paraId="28978037" w14:textId="479D414B" w:rsidR="002E2C4C" w:rsidRDefault="002E2C4C" w:rsidP="00A23B3D">
            <w:pPr>
              <w:spacing w:before="60" w:after="60"/>
              <w:rPr>
                <w:rFonts w:ascii="Arial" w:hAnsi="Arial" w:cs="Arial"/>
                <w:sz w:val="20"/>
              </w:rPr>
            </w:pPr>
            <w:r w:rsidRPr="00C11979">
              <w:rPr>
                <w:rFonts w:ascii="Arial" w:hAnsi="Arial" w:cs="Arial"/>
                <w:sz w:val="22"/>
                <w:szCs w:val="22"/>
              </w:rPr>
              <w:fldChar w:fldCharType="begin">
                <w:ffData>
                  <w:name w:val="Text6"/>
                  <w:enabled/>
                  <w:calcOnExit w:val="0"/>
                  <w:textInput/>
                </w:ffData>
              </w:fldChar>
            </w:r>
            <w:r w:rsidRPr="00C11979">
              <w:rPr>
                <w:rFonts w:ascii="Arial" w:hAnsi="Arial" w:cs="Arial"/>
                <w:sz w:val="22"/>
                <w:szCs w:val="22"/>
              </w:rPr>
              <w:instrText xml:space="preserve"> FORMTEXT </w:instrText>
            </w:r>
            <w:r w:rsidRPr="00C11979">
              <w:rPr>
                <w:rFonts w:ascii="Arial" w:hAnsi="Arial" w:cs="Arial"/>
                <w:sz w:val="22"/>
                <w:szCs w:val="22"/>
              </w:rPr>
            </w:r>
            <w:r w:rsidRPr="00C11979">
              <w:rPr>
                <w:rFonts w:ascii="Arial" w:hAnsi="Arial" w:cs="Arial"/>
                <w:sz w:val="22"/>
                <w:szCs w:val="22"/>
              </w:rPr>
              <w:fldChar w:fldCharType="separate"/>
            </w:r>
            <w:r w:rsidRPr="00C11979">
              <w:rPr>
                <w:rFonts w:ascii="Arial" w:hAnsi="Arial" w:cs="Arial"/>
                <w:noProof/>
                <w:sz w:val="22"/>
                <w:szCs w:val="22"/>
              </w:rPr>
              <w:t> </w:t>
            </w:r>
            <w:r w:rsidRPr="00C11979">
              <w:rPr>
                <w:rFonts w:ascii="Arial" w:hAnsi="Arial" w:cs="Arial"/>
                <w:noProof/>
                <w:sz w:val="22"/>
                <w:szCs w:val="22"/>
              </w:rPr>
              <w:t> </w:t>
            </w:r>
            <w:r w:rsidRPr="00C11979">
              <w:rPr>
                <w:rFonts w:ascii="Arial" w:hAnsi="Arial" w:cs="Arial"/>
                <w:noProof/>
                <w:sz w:val="22"/>
                <w:szCs w:val="22"/>
              </w:rPr>
              <w:t> </w:t>
            </w:r>
            <w:r w:rsidRPr="00C11979">
              <w:rPr>
                <w:rFonts w:ascii="Arial" w:hAnsi="Arial" w:cs="Arial"/>
                <w:noProof/>
                <w:sz w:val="22"/>
                <w:szCs w:val="22"/>
              </w:rPr>
              <w:t> </w:t>
            </w:r>
            <w:r w:rsidRPr="00C11979">
              <w:rPr>
                <w:rFonts w:ascii="Arial" w:hAnsi="Arial" w:cs="Arial"/>
                <w:noProof/>
                <w:sz w:val="22"/>
                <w:szCs w:val="22"/>
              </w:rPr>
              <w:t> </w:t>
            </w:r>
            <w:r w:rsidRPr="00C11979">
              <w:rPr>
                <w:rFonts w:ascii="Arial" w:hAnsi="Arial" w:cs="Arial"/>
                <w:sz w:val="22"/>
                <w:szCs w:val="22"/>
              </w:rPr>
              <w:fldChar w:fldCharType="end"/>
            </w:r>
          </w:p>
        </w:tc>
      </w:tr>
      <w:tr w:rsidR="002E2C4C" w14:paraId="5221A177" w14:textId="77777777" w:rsidTr="00A23B3D">
        <w:tc>
          <w:tcPr>
            <w:tcW w:w="2065" w:type="dxa"/>
          </w:tcPr>
          <w:p w14:paraId="4ABECFF4" w14:textId="6FEEE37B" w:rsidR="002E2C4C" w:rsidRPr="00555840" w:rsidRDefault="002E2C4C" w:rsidP="00A23B3D">
            <w:pPr>
              <w:spacing w:before="60" w:after="60"/>
              <w:rPr>
                <w:rFonts w:ascii="Arial" w:hAnsi="Arial" w:cs="Arial"/>
                <w:b/>
                <w:sz w:val="22"/>
              </w:rPr>
            </w:pPr>
            <w:r w:rsidRPr="00555840">
              <w:rPr>
                <w:rFonts w:ascii="Arial" w:hAnsi="Arial" w:cs="Arial"/>
                <w:b/>
                <w:sz w:val="22"/>
              </w:rPr>
              <w:t>Property Type</w:t>
            </w:r>
            <w:r>
              <w:rPr>
                <w:rFonts w:ascii="Arial" w:hAnsi="Arial" w:cs="Arial"/>
                <w:b/>
                <w:sz w:val="22"/>
              </w:rPr>
              <w:t>:</w:t>
            </w:r>
          </w:p>
        </w:tc>
        <w:tc>
          <w:tcPr>
            <w:tcW w:w="3960" w:type="dxa"/>
          </w:tcPr>
          <w:p w14:paraId="153CA20E" w14:textId="29497C70" w:rsidR="002E2C4C" w:rsidRDefault="002E2C4C" w:rsidP="00A23B3D">
            <w:pPr>
              <w:spacing w:before="60" w:after="60"/>
              <w:rPr>
                <w:rFonts w:ascii="Arial" w:hAnsi="Arial" w:cs="Arial"/>
                <w:sz w:val="20"/>
              </w:rPr>
            </w:pPr>
            <w:r w:rsidRPr="00C11979">
              <w:rPr>
                <w:rFonts w:ascii="Arial" w:hAnsi="Arial" w:cs="Arial"/>
                <w:sz w:val="22"/>
                <w:szCs w:val="22"/>
              </w:rPr>
              <w:fldChar w:fldCharType="begin">
                <w:ffData>
                  <w:name w:val="Text6"/>
                  <w:enabled/>
                  <w:calcOnExit w:val="0"/>
                  <w:textInput/>
                </w:ffData>
              </w:fldChar>
            </w:r>
            <w:r w:rsidRPr="00C11979">
              <w:rPr>
                <w:rFonts w:ascii="Arial" w:hAnsi="Arial" w:cs="Arial"/>
                <w:sz w:val="22"/>
                <w:szCs w:val="22"/>
              </w:rPr>
              <w:instrText xml:space="preserve"> FORMTEXT </w:instrText>
            </w:r>
            <w:r w:rsidRPr="00C11979">
              <w:rPr>
                <w:rFonts w:ascii="Arial" w:hAnsi="Arial" w:cs="Arial"/>
                <w:sz w:val="22"/>
                <w:szCs w:val="22"/>
              </w:rPr>
            </w:r>
            <w:r w:rsidRPr="00C11979">
              <w:rPr>
                <w:rFonts w:ascii="Arial" w:hAnsi="Arial" w:cs="Arial"/>
                <w:sz w:val="22"/>
                <w:szCs w:val="22"/>
              </w:rPr>
              <w:fldChar w:fldCharType="separate"/>
            </w:r>
            <w:r w:rsidRPr="00C11979">
              <w:rPr>
                <w:rFonts w:ascii="Arial" w:hAnsi="Arial" w:cs="Arial"/>
                <w:noProof/>
                <w:sz w:val="22"/>
                <w:szCs w:val="22"/>
              </w:rPr>
              <w:t> </w:t>
            </w:r>
            <w:r w:rsidRPr="00C11979">
              <w:rPr>
                <w:rFonts w:ascii="Arial" w:hAnsi="Arial" w:cs="Arial"/>
                <w:noProof/>
                <w:sz w:val="22"/>
                <w:szCs w:val="22"/>
              </w:rPr>
              <w:t> </w:t>
            </w:r>
            <w:r w:rsidRPr="00C11979">
              <w:rPr>
                <w:rFonts w:ascii="Arial" w:hAnsi="Arial" w:cs="Arial"/>
                <w:noProof/>
                <w:sz w:val="22"/>
                <w:szCs w:val="22"/>
              </w:rPr>
              <w:t> </w:t>
            </w:r>
            <w:r w:rsidRPr="00C11979">
              <w:rPr>
                <w:rFonts w:ascii="Arial" w:hAnsi="Arial" w:cs="Arial"/>
                <w:noProof/>
                <w:sz w:val="22"/>
                <w:szCs w:val="22"/>
              </w:rPr>
              <w:t> </w:t>
            </w:r>
            <w:r w:rsidRPr="00C11979">
              <w:rPr>
                <w:rFonts w:ascii="Arial" w:hAnsi="Arial" w:cs="Arial"/>
                <w:noProof/>
                <w:sz w:val="22"/>
                <w:szCs w:val="22"/>
              </w:rPr>
              <w:t> </w:t>
            </w:r>
            <w:r w:rsidRPr="00C11979">
              <w:rPr>
                <w:rFonts w:ascii="Arial" w:hAnsi="Arial" w:cs="Arial"/>
                <w:sz w:val="22"/>
                <w:szCs w:val="22"/>
              </w:rPr>
              <w:fldChar w:fldCharType="end"/>
            </w:r>
          </w:p>
        </w:tc>
      </w:tr>
    </w:tbl>
    <w:p w14:paraId="74F4835E" w14:textId="77777777" w:rsidR="00750E1B" w:rsidRDefault="00750E1B">
      <w:pPr>
        <w:rPr>
          <w:rFonts w:ascii="Arial" w:hAnsi="Arial" w:cs="Arial"/>
          <w:sz w:val="20"/>
        </w:rPr>
      </w:pPr>
    </w:p>
    <w:tbl>
      <w:tblPr>
        <w:tblStyle w:val="PlainTable5"/>
        <w:tblW w:w="10676" w:type="dxa"/>
        <w:tblLook w:val="04A0" w:firstRow="1" w:lastRow="0" w:firstColumn="1" w:lastColumn="0" w:noHBand="0" w:noVBand="1"/>
      </w:tblPr>
      <w:tblGrid>
        <w:gridCol w:w="1757"/>
        <w:gridCol w:w="4273"/>
        <w:gridCol w:w="4410"/>
        <w:gridCol w:w="236"/>
      </w:tblGrid>
      <w:tr w:rsidR="009D3A8F" w14:paraId="1150FBE7" w14:textId="77777777" w:rsidTr="00C42A8E">
        <w:trPr>
          <w:gridAfter w:val="1"/>
          <w:cnfStyle w:val="100000000000" w:firstRow="1" w:lastRow="0" w:firstColumn="0" w:lastColumn="0" w:oddVBand="0" w:evenVBand="0" w:oddHBand="0" w:evenHBand="0" w:firstRowFirstColumn="0" w:firstRowLastColumn="0" w:lastRowFirstColumn="0" w:lastRowLastColumn="0"/>
          <w:wAfter w:w="236" w:type="dxa"/>
        </w:trPr>
        <w:tc>
          <w:tcPr>
            <w:cnfStyle w:val="001000000100" w:firstRow="0" w:lastRow="0" w:firstColumn="1" w:lastColumn="0" w:oddVBand="0" w:evenVBand="0" w:oddHBand="0" w:evenHBand="0" w:firstRowFirstColumn="1" w:firstRowLastColumn="0" w:lastRowFirstColumn="0" w:lastRowLastColumn="0"/>
            <w:tcW w:w="1757" w:type="dxa"/>
            <w:vMerge w:val="restart"/>
          </w:tcPr>
          <w:p w14:paraId="6360AEB3" w14:textId="77777777" w:rsidR="009D3A8F" w:rsidRDefault="009D3A8F">
            <w:pPr>
              <w:rPr>
                <w:rFonts w:ascii="Arial" w:hAnsi="Arial" w:cs="Arial"/>
                <w:sz w:val="20"/>
              </w:rPr>
            </w:pPr>
          </w:p>
        </w:tc>
        <w:tc>
          <w:tcPr>
            <w:tcW w:w="8683" w:type="dxa"/>
            <w:gridSpan w:val="2"/>
          </w:tcPr>
          <w:p w14:paraId="15D46C72" w14:textId="1145316B" w:rsidR="009D3A8F" w:rsidRPr="00023C15" w:rsidRDefault="009D3A8F" w:rsidP="009D3A8F">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023C15">
              <w:rPr>
                <w:rFonts w:ascii="Arial" w:hAnsi="Arial" w:cs="Arial"/>
                <w:b/>
              </w:rPr>
              <w:t>Meets Mission Requirements</w:t>
            </w:r>
          </w:p>
        </w:tc>
      </w:tr>
      <w:tr w:rsidR="00023C15" w14:paraId="0E6DFF1D" w14:textId="77777777" w:rsidTr="00C42A8E">
        <w:trPr>
          <w:gridAfter w:val="1"/>
          <w:cnfStyle w:val="000000100000" w:firstRow="0" w:lastRow="0" w:firstColumn="0" w:lastColumn="0" w:oddVBand="0" w:evenVBand="0" w:oddHBand="1" w:evenHBand="0" w:firstRowFirstColumn="0" w:firstRowLastColumn="0" w:lastRowFirstColumn="0" w:lastRowLastColumn="0"/>
          <w:wAfter w:w="236" w:type="dxa"/>
        </w:trPr>
        <w:tc>
          <w:tcPr>
            <w:cnfStyle w:val="001000000000" w:firstRow="0" w:lastRow="0" w:firstColumn="1" w:lastColumn="0" w:oddVBand="0" w:evenVBand="0" w:oddHBand="0" w:evenHBand="0" w:firstRowFirstColumn="0" w:firstRowLastColumn="0" w:lastRowFirstColumn="0" w:lastRowLastColumn="0"/>
            <w:tcW w:w="1757" w:type="dxa"/>
            <w:vMerge/>
          </w:tcPr>
          <w:p w14:paraId="6ADC8004" w14:textId="77777777" w:rsidR="00023C15" w:rsidRDefault="00023C15">
            <w:pPr>
              <w:rPr>
                <w:rFonts w:ascii="Arial" w:hAnsi="Arial" w:cs="Arial"/>
                <w:sz w:val="20"/>
              </w:rPr>
            </w:pPr>
          </w:p>
        </w:tc>
        <w:tc>
          <w:tcPr>
            <w:tcW w:w="4273" w:type="dxa"/>
          </w:tcPr>
          <w:p w14:paraId="2F8EF46E" w14:textId="4DC0D5E1" w:rsidR="00023C15" w:rsidRPr="00C42A8E" w:rsidRDefault="00023C15" w:rsidP="00CF4D7A">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C42A8E">
              <w:rPr>
                <w:rFonts w:ascii="Arial" w:hAnsi="Arial" w:cs="Arial"/>
                <w:b/>
              </w:rPr>
              <w:t>Yes</w:t>
            </w:r>
          </w:p>
        </w:tc>
        <w:tc>
          <w:tcPr>
            <w:tcW w:w="4176" w:type="dxa"/>
          </w:tcPr>
          <w:p w14:paraId="135FB8B5" w14:textId="3A8AA8A2" w:rsidR="00023C15" w:rsidRPr="00C42A8E" w:rsidRDefault="00023C15" w:rsidP="00CF4D7A">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C42A8E">
              <w:rPr>
                <w:rFonts w:ascii="Arial" w:hAnsi="Arial" w:cs="Arial"/>
                <w:b/>
              </w:rPr>
              <w:t>No</w:t>
            </w:r>
          </w:p>
        </w:tc>
      </w:tr>
      <w:tr w:rsidR="00347E28" w14:paraId="561585A7" w14:textId="77777777" w:rsidTr="00C42A8E">
        <w:trPr>
          <w:trHeight w:val="458"/>
        </w:trPr>
        <w:tc>
          <w:tcPr>
            <w:cnfStyle w:val="001000000000" w:firstRow="0" w:lastRow="0" w:firstColumn="1" w:lastColumn="0" w:oddVBand="0" w:evenVBand="0" w:oddHBand="0" w:evenHBand="0" w:firstRowFirstColumn="0" w:firstRowLastColumn="0" w:lastRowFirstColumn="0" w:lastRowLastColumn="0"/>
            <w:tcW w:w="1757" w:type="dxa"/>
            <w:vMerge w:val="restart"/>
          </w:tcPr>
          <w:p w14:paraId="392A5B17" w14:textId="38DC6113" w:rsidR="00023C15" w:rsidRDefault="00023C15" w:rsidP="00C16BDE">
            <w:pPr>
              <w:spacing w:before="240"/>
              <w:jc w:val="center"/>
              <w:rPr>
                <w:rFonts w:ascii="Arial" w:hAnsi="Arial" w:cs="Arial"/>
                <w:b/>
                <w:sz w:val="20"/>
                <w:szCs w:val="20"/>
              </w:rPr>
            </w:pPr>
            <w:r>
              <w:rPr>
                <w:rFonts w:ascii="Arial" w:hAnsi="Arial" w:cs="Arial"/>
                <w:b/>
                <w:sz w:val="20"/>
                <w:szCs w:val="20"/>
              </w:rPr>
              <w:t>Examples:</w:t>
            </w:r>
          </w:p>
          <w:p w14:paraId="65AA9C8C" w14:textId="7984F788" w:rsidR="009D3A8F" w:rsidRPr="009D3A8F" w:rsidRDefault="00C42A8E" w:rsidP="00C16BDE">
            <w:pPr>
              <w:spacing w:before="240"/>
              <w:jc w:val="center"/>
              <w:rPr>
                <w:rFonts w:ascii="Arial" w:hAnsi="Arial" w:cs="Arial"/>
                <w:bCs/>
                <w:sz w:val="16"/>
                <w:szCs w:val="16"/>
              </w:rPr>
            </w:pPr>
            <w:r>
              <w:rPr>
                <w:rFonts w:ascii="Arial" w:hAnsi="Arial" w:cs="Arial"/>
                <w:b/>
                <w:noProof/>
                <w:sz w:val="20"/>
                <w:szCs w:val="20"/>
              </w:rPr>
              <mc:AlternateContent>
                <mc:Choice Requires="wps">
                  <w:drawing>
                    <wp:anchor distT="0" distB="0" distL="114300" distR="114300" simplePos="0" relativeHeight="251670528" behindDoc="0" locked="0" layoutInCell="1" allowOverlap="1" wp14:anchorId="0DC65343" wp14:editId="2C25C9A4">
                      <wp:simplePos x="0" y="0"/>
                      <wp:positionH relativeFrom="column">
                        <wp:posOffset>21590</wp:posOffset>
                      </wp:positionH>
                      <wp:positionV relativeFrom="paragraph">
                        <wp:posOffset>2970939</wp:posOffset>
                      </wp:positionV>
                      <wp:extent cx="93980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9398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346B952C" id="Straight Connector 9"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7pt,233.95pt" to="75.7pt,2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PAT2wEAAKgDAAAOAAAAZHJzL2Uyb0RvYy54bWysU8tu2zAQvBfoPxC8x5IduIgEyznYSC99&#10;GEjyARuSkgjwBS5r2X/fJWW7aXsr6gO93OUOd4ajzePJGnZUEbV3HV8uas6UE15qN3T89eXp7oEz&#10;TOAkGO9Ux88K+eP244fNFFq18qM3UkVGIA7bKXR8TCm0VYViVBZw4YNyVOx9tJBoG4dKRpgI3Zpq&#10;VdefqslHGaIXCpGy+7nItwW/75VI3/seVWKm4zRbKmss61teq+0G2iFCGLW4jAH/MIUF7ejSG9Qe&#10;ErAfUf8FZbWIHn2fFsLbyve9FqpwIDbL+g82zyMEVbiQOBhuMuH/gxXfjofItOx4w5kDS0/0nCLo&#10;YUxs550jAX1kTdZpCtjS8Z07xMsOwyFm0qc+2vxPdNipaHu+aatOiQlKNvfNQ00vIK6l6ldfiJg+&#10;K29ZDjputMusoYXjF0x0Fx29Hslp55+0MeXljGMTYa9Xa0IG8k9vIFFoAzFCN3AGZiBjihQLInqj&#10;Ze7OOHjGnYnsCOQNspT00wtNy5kBTFQgCuU3N44g1Xy0WVN6Ng5C+urlnF7W1zyNO0OXyX+7MtPY&#10;A45zSyllJOowLo+kimUvrLPgs8Q5evPyXJSv8o7sUNou1s1+e7+n+P0Htv0JAAD//wMAUEsDBBQA&#10;BgAIAAAAIQCIWYv73QAAAAkBAAAPAAAAZHJzL2Rvd25yZXYueG1sTI/NTsMwEITvSLyDtUhcqtbp&#10;DwVCNhUCcuNCC+K6jZckIl6nsdsGnh5XQoLjzoxmv8lWg23VgXvfOEGYThJQLKUzjVQIr5tifAPK&#10;BxJDrRNG+GIPq/z8LKPUuKO88GEdKhVLxKeEUIfQpVr7smZLfuI6luh9uN5SiGdfadPTMZbbVs+S&#10;ZKktNRI/1NTxQ83l53pvEXzxxrvie1SOkvd55Xi2e3x+IsTLi+H+DlTgIfyF4YQf0SGPTFu3F+NV&#10;izBfxCDCYnl9C+rkX02jsv1VdJ7p/wvyHwAAAP//AwBQSwECLQAUAAYACAAAACEAtoM4kv4AAADh&#10;AQAAEwAAAAAAAAAAAAAAAAAAAAAAW0NvbnRlbnRfVHlwZXNdLnhtbFBLAQItABQABgAIAAAAIQA4&#10;/SH/1gAAAJQBAAALAAAAAAAAAAAAAAAAAC8BAABfcmVscy8ucmVsc1BLAQItABQABgAIAAAAIQB4&#10;yPAT2wEAAKgDAAAOAAAAAAAAAAAAAAAAAC4CAABkcnMvZTJvRG9jLnhtbFBLAQItABQABgAIAAAA&#10;IQCIWYv73QAAAAkBAAAPAAAAAAAAAAAAAAAAADUEAABkcnMvZG93bnJldi54bWxQSwUGAAAAAAQA&#10;BADzAAAAPwUAAAAA&#10;"/>
                  </w:pict>
                </mc:Fallback>
              </mc:AlternateContent>
            </w:r>
            <w:r>
              <w:rPr>
                <w:rFonts w:ascii="Arial" w:hAnsi="Arial" w:cs="Arial"/>
                <w:b/>
                <w:noProof/>
                <w:sz w:val="20"/>
                <w:szCs w:val="20"/>
              </w:rPr>
              <mc:AlternateContent>
                <mc:Choice Requires="wps">
                  <w:drawing>
                    <wp:anchor distT="0" distB="0" distL="114300" distR="114300" simplePos="0" relativeHeight="251668480" behindDoc="0" locked="0" layoutInCell="1" allowOverlap="1" wp14:anchorId="537E7492" wp14:editId="0420B684">
                      <wp:simplePos x="0" y="0"/>
                      <wp:positionH relativeFrom="column">
                        <wp:posOffset>37465</wp:posOffset>
                      </wp:positionH>
                      <wp:positionV relativeFrom="paragraph">
                        <wp:posOffset>2209396</wp:posOffset>
                      </wp:positionV>
                      <wp:extent cx="93980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9398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3801853A" id="Straight Connector 8"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95pt,173.95pt" to="76.95pt,17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kb82wEAAKgDAAAOAAAAZHJzL2Uyb0RvYy54bWysU02P2jAQvVfqf7B8LwlUVBAR9gDaXvqB&#10;tLs/YLCdxJK/5PES+PcdO0B321tVDmY843me9/yyeThbw04qovau5fNZzZlywkvt+pa/PD9+WnGG&#10;CZwE451q+UUhf9h+/LAZQ6MWfvBGqsgIxGEzhpYPKYWmqlAMygLOfFCOip2PFhJtY1/JCCOhW1Mt&#10;6vpLNfooQ/RCIVJ2PxX5tuB3nRLpZ9ehSsy0nGZLZY1lPea12m6g6SOEQYvrGPAPU1jQji69Q+0h&#10;AXuN+i8oq0X06Ls0E95Wvuu0UIUDsZnXf7B5GiCowoXEwXCXCf8frPhxOkSmZcvpoRxYeqKnFEH3&#10;Q2I77xwJ6CNbZZ3GgA0d37lDvO4wHGImfe6izf9Eh52Ltpe7tuqcmKDk+vN6VdMLiFup+t0XIqav&#10;yluWg5Yb7TJraOD0DRPdRUdvR3La+UdtTHk549hI2MvFkpCB/NMZSBTaQIzQ9ZyB6cmYIsWCiN5o&#10;mbszDl5wZyI7AXmDLCX9+EzTcmYAExWIQvlNjQNINR1dLyk9GQchffdySs/rW57GnaDL5O+uzDT2&#10;gMPUUkoZiTqMyyOpYtkr6yz4JHGOjl5eivJV3pEdStvVutlvb/cUv/3Atr8AAAD//wMAUEsDBBQA&#10;BgAIAAAAIQDizyxu3AAAAAkBAAAPAAAAZHJzL2Rvd25yZXYueG1sTI/NTsNADITvSLzDykhcqnZD&#10;Q/kJ2VQIyI0LpYirmzVJRNabZrdt4OlxJSS4jT2j8ed8ObpO7WkIrWcDF7MEFHHlbcu1gfVrOb0B&#10;FSKyxc4zGfiiAMvi9CTHzPoDv9B+FWslJRwyNNDE2Gdah6ohh2Hme2LxPvzgMMo41NoOeJBy1+l5&#10;klxphy3LhQZ7emio+lztnIFQvtG2/J5Uk+Q9rT3Nt4/PT2jM+dl4fwcq0hj/wnDEF3QohGnjd2yD&#10;6gwsbiVoIL28FnH0F6mIze9GF7n+/0HxAwAA//8DAFBLAQItABQABgAIAAAAIQC2gziS/gAAAOEB&#10;AAATAAAAAAAAAAAAAAAAAAAAAABbQ29udGVudF9UeXBlc10ueG1sUEsBAi0AFAAGAAgAAAAhADj9&#10;If/WAAAAlAEAAAsAAAAAAAAAAAAAAAAALwEAAF9yZWxzLy5yZWxzUEsBAi0AFAAGAAgAAAAhAPnG&#10;RvzbAQAAqAMAAA4AAAAAAAAAAAAAAAAALgIAAGRycy9lMm9Eb2MueG1sUEsBAi0AFAAGAAgAAAAh&#10;AOLPLG7cAAAACQEAAA8AAAAAAAAAAAAAAAAANQQAAGRycy9kb3ducmV2LnhtbFBLBQYAAAAABAAE&#10;APMAAAA+BQAAAAA=&#10;"/>
                  </w:pict>
                </mc:Fallback>
              </mc:AlternateContent>
            </w:r>
            <w:r>
              <w:rPr>
                <w:rFonts w:ascii="Arial" w:hAnsi="Arial" w:cs="Arial"/>
                <w:b/>
                <w:noProof/>
                <w:sz w:val="20"/>
                <w:szCs w:val="20"/>
              </w:rPr>
              <mc:AlternateContent>
                <mc:Choice Requires="wps">
                  <w:drawing>
                    <wp:anchor distT="0" distB="0" distL="114300" distR="114300" simplePos="0" relativeHeight="251666432" behindDoc="0" locked="0" layoutInCell="1" allowOverlap="1" wp14:anchorId="4E18575F" wp14:editId="53356D01">
                      <wp:simplePos x="0" y="0"/>
                      <wp:positionH relativeFrom="column">
                        <wp:posOffset>21590</wp:posOffset>
                      </wp:positionH>
                      <wp:positionV relativeFrom="paragraph">
                        <wp:posOffset>1567411</wp:posOffset>
                      </wp:positionV>
                      <wp:extent cx="93980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9398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00C5803D" id="Straight Connector 7"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7pt,123.4pt" to="75.7pt,1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KMP3AEAAKgDAAAOAAAAZHJzL2Uyb0RvYy54bWysU8tu2zAQvBfoPxC815JdOIkFyznYSC9N&#10;ayDpB2xISiLAF7iMZf99l5TtJO2tqA/0cpc73BmO1vdHa9hBRdTetXw+qzlTTnipXd/yX88PX+44&#10;wwROgvFOtfykkN9vPn9aj6FRCz94I1VkBOKwGUPLh5RCU1UoBmUBZz4oR8XORwuJtrGvZISR0K2p&#10;FnV9U40+yhC9UIiU3U1Fvin4XadE+tl1qBIzLafZUlljWV/yWm3W0PQRwqDFeQz4hyksaEeXXqF2&#10;kIC9Rv0XlNUievRdmglvK991WqjCgdjM6z/YPA0QVOFC4mC4yoT/D1b8OOwj07Llt5w5sPRETymC&#10;7ofEtt45EtBHdpt1GgM2dHzr9vG8w7CPmfSxizb/Ex12LNqertqqY2KCkquvq7uaXkBcStVbX4iY&#10;vilvWQ5abrTLrKGBw3dMdBcdvRzJaecftDHl5YxjI2EvF0tCBvJPZyBRaAMxQtdzBqYnY4oUCyJ6&#10;o2Xuzjh4wq2J7ADkDbKU9OMzTcuZAUxUIArlNzUOINV0dLWk9GQchPTo5ZSe15c8jTtBl8k/XJlp&#10;7ACHqaWUMhJ1GJdHUsWyZ9ZZ8EniHL14eSrKV3lHdihtZ+tmv73fU/z+A9v8BgAA//8DAFBLAwQU&#10;AAYACAAAACEA1CUoGtwAAAAJAQAADwAAAGRycy9kb3ducmV2LnhtbEyPQUvDQBCF74L/YRnBS2k3&#10;TWuRmE0RNTcvVovXaXZMgtnZNLtto7/eKQh6nPceb76Xr0fXqSMNofVsYD5LQBFX3rZcG3h7Lae3&#10;oEJEtth5JgNfFGBdXF7kmFl/4hc6bmKtpIRDhgaaGPtM61A15DDMfE8s3ocfHEY5h1rbAU9S7jqd&#10;JslKO2xZPjTY00ND1efm4AyEckv78ntSTZL3Re0p3T8+P6Ex11fj/R2oSGP8C8MZX9ChEKadP7AN&#10;qjOwWErQQLpcyYKzfzMXZfer6CLX/xcUPwAAAP//AwBQSwECLQAUAAYACAAAACEAtoM4kv4AAADh&#10;AQAAEwAAAAAAAAAAAAAAAAAAAAAAW0NvbnRlbnRfVHlwZXNdLnhtbFBLAQItABQABgAIAAAAIQA4&#10;/SH/1gAAAJQBAAALAAAAAAAAAAAAAAAAAC8BAABfcmVscy8ucmVsc1BLAQItABQABgAIAAAAIQCx&#10;iKMP3AEAAKgDAAAOAAAAAAAAAAAAAAAAAC4CAABkcnMvZTJvRG9jLnhtbFBLAQItABQABgAIAAAA&#10;IQDUJSga3AAAAAkBAAAPAAAAAAAAAAAAAAAAADYEAABkcnMvZG93bnJldi54bWxQSwUGAAAAAAQA&#10;BADzAAAAPwUAAAAA&#10;"/>
                  </w:pict>
                </mc:Fallback>
              </mc:AlternateContent>
            </w:r>
            <w:r>
              <w:rPr>
                <w:rFonts w:ascii="Arial" w:hAnsi="Arial" w:cs="Arial"/>
                <w:b/>
                <w:noProof/>
                <w:sz w:val="20"/>
                <w:szCs w:val="20"/>
              </w:rPr>
              <mc:AlternateContent>
                <mc:Choice Requires="wps">
                  <w:drawing>
                    <wp:anchor distT="0" distB="0" distL="114300" distR="114300" simplePos="0" relativeHeight="251664384" behindDoc="0" locked="0" layoutInCell="1" allowOverlap="1" wp14:anchorId="53B42C4D" wp14:editId="250122E5">
                      <wp:simplePos x="0" y="0"/>
                      <wp:positionH relativeFrom="column">
                        <wp:posOffset>20955</wp:posOffset>
                      </wp:positionH>
                      <wp:positionV relativeFrom="paragraph">
                        <wp:posOffset>926465</wp:posOffset>
                      </wp:positionV>
                      <wp:extent cx="9398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939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F9C83EA" id="Straight Connector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65pt,72.95pt" to="75.65pt,7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H+AtQEAALYDAAAOAAAAZHJzL2Uyb0RvYy54bWysU8GOEzEMvSPxD1HudKaLVO2OOt1DV3BB&#10;ULHwAdmM04lI4sgJnfbvcdJ2Fi0IIcTFEyfv2X62Z31/9E4cgJLF0MvlopUCgsbBhn0vv3559+ZW&#10;ipRVGJTDAL08QZL3m9ev1lPs4AZHdAOQ4CAhdVPs5Zhz7Jom6RG8SguMEPjRIHmV2aV9M5CaOLp3&#10;zU3brpoJaYiEGlLi24fzo9zU+MaAzp+MSZCF6yXXlqulap+KbTZr1e1JxdHqSxnqH6rwygZOOod6&#10;UFmJ72R/CeWtJkxo8kKjb9AYq6FqYDXL9oWax1FFqFq4OSnObUr/L6z+eNiRsEMvV1IE5XlEj5mU&#10;3Y9ZbDEEbiCSWJU+TTF1DN+GHV28FHdURB8N+fJlOeJYe3uaewvHLDRf3r29u215Avr61DzzIqX8&#10;HtCLcuils6GoVp06fEiZczH0CmGn1HHOXE/55KCAXfgMhpVwrmVl1x2CrSNxUDz94duyqOBYFVko&#10;xjo3k9o/ky7YQoO6V39LnNE1I4Y8E70NSL/Lmo/XUs0Zf1V91lpkP+FwqnOo7eDlqMoui1y272e/&#10;0p9/t80PAAAA//8DAFBLAwQUAAYACAAAACEAlWGU490AAAAJAQAADwAAAGRycy9kb3ducmV2Lnht&#10;bEyPzU7DMBCE70h9B2uRuFGnLf0hxKkQ0BMcQuDA0Y2XJGq8jmI3SXl6thISPe43o9mZZDvaRvTY&#10;+dqRgtk0AoFUOFNTqeDzY3e7AeGDJqMbR6jghB626eQq0bFxA71jn4dScAj5WCuoQmhjKX1RodV+&#10;6lok1r5dZ3Xgsyul6fTA4baR8yhaSatr4g+VbvGpwuKQH62C9ctrnrXD89tPJtcyy3oXNocvpW6u&#10;x8cHEAHH8G+Gc32uDil32rsjGS8aBYsFGxnfLe9BnPXljMn+j8g0kZcL0l8AAAD//wMAUEsBAi0A&#10;FAAGAAgAAAAhALaDOJL+AAAA4QEAABMAAAAAAAAAAAAAAAAAAAAAAFtDb250ZW50X1R5cGVzXS54&#10;bWxQSwECLQAUAAYACAAAACEAOP0h/9YAAACUAQAACwAAAAAAAAAAAAAAAAAvAQAAX3JlbHMvLnJl&#10;bHNQSwECLQAUAAYACAAAACEADFB/gLUBAAC2AwAADgAAAAAAAAAAAAAAAAAuAgAAZHJzL2Uyb0Rv&#10;Yy54bWxQSwECLQAUAAYACAAAACEAlWGU490AAAAJAQAADwAAAAAAAAAAAAAAAAAPBAAAZHJzL2Rv&#10;d25yZXYueG1sUEsFBgAAAAAEAAQA8wAAABkFAAAAAA==&#10;" strokecolor="black [3040]"/>
                  </w:pict>
                </mc:Fallback>
              </mc:AlternateContent>
            </w:r>
            <w:r w:rsidR="009D3A8F" w:rsidRPr="00347E28">
              <w:rPr>
                <w:rFonts w:ascii="Arial" w:hAnsi="Arial" w:cs="Arial"/>
                <w:b/>
                <w:sz w:val="20"/>
                <w:szCs w:val="20"/>
              </w:rPr>
              <w:t>Quality Requirements</w:t>
            </w:r>
            <w:r w:rsidR="009D3A8F">
              <w:rPr>
                <w:rFonts w:ascii="Arial" w:hAnsi="Arial" w:cs="Arial"/>
                <w:b/>
                <w:sz w:val="22"/>
              </w:rPr>
              <w:t xml:space="preserve"> </w:t>
            </w:r>
            <w:r w:rsidR="009D3A8F" w:rsidRPr="008943A4">
              <w:rPr>
                <w:rFonts w:ascii="Arial" w:hAnsi="Arial" w:cs="Arial"/>
                <w:bCs/>
                <w:sz w:val="16"/>
                <w:szCs w:val="16"/>
              </w:rPr>
              <w:t>i.e.: Decentralizing a 15yr. old steam system to save energy</w:t>
            </w:r>
            <w:r w:rsidR="00347E28">
              <w:rPr>
                <w:rFonts w:ascii="Arial" w:hAnsi="Arial" w:cs="Arial"/>
                <w:bCs/>
                <w:sz w:val="16"/>
                <w:szCs w:val="16"/>
              </w:rPr>
              <w:t xml:space="preserve">      </w:t>
            </w:r>
            <w:r w:rsidR="009D3A8F" w:rsidRPr="00347E28">
              <w:rPr>
                <w:rFonts w:ascii="Arial" w:hAnsi="Arial" w:cs="Arial"/>
                <w:b/>
                <w:sz w:val="20"/>
                <w:szCs w:val="20"/>
              </w:rPr>
              <w:t>Capacity Requirements</w:t>
            </w:r>
            <w:r w:rsidR="009D3A8F">
              <w:rPr>
                <w:rFonts w:ascii="Arial" w:hAnsi="Arial" w:cs="Arial"/>
                <w:b/>
                <w:sz w:val="22"/>
              </w:rPr>
              <w:t xml:space="preserve"> </w:t>
            </w:r>
            <w:r w:rsidR="009D3A8F" w:rsidRPr="008943A4">
              <w:rPr>
                <w:rFonts w:ascii="Arial" w:hAnsi="Arial" w:cs="Arial"/>
                <w:bCs/>
                <w:sz w:val="16"/>
                <w:szCs w:val="16"/>
              </w:rPr>
              <w:t>i.e.: Adding a garage to accommodate larger equipment</w:t>
            </w:r>
            <w:r w:rsidR="00347E28">
              <w:rPr>
                <w:rFonts w:ascii="Arial" w:hAnsi="Arial" w:cs="Arial"/>
                <w:bCs/>
                <w:sz w:val="16"/>
                <w:szCs w:val="16"/>
              </w:rPr>
              <w:t xml:space="preserve"> </w:t>
            </w:r>
            <w:r w:rsidR="009D3A8F" w:rsidRPr="00347E28">
              <w:rPr>
                <w:rFonts w:ascii="Arial" w:hAnsi="Arial" w:cs="Arial"/>
                <w:b/>
                <w:sz w:val="20"/>
                <w:szCs w:val="20"/>
              </w:rPr>
              <w:t>Efficiency Requirements</w:t>
            </w:r>
            <w:r w:rsidR="00347E28">
              <w:rPr>
                <w:rFonts w:ascii="Arial" w:hAnsi="Arial" w:cs="Arial"/>
                <w:b/>
                <w:sz w:val="22"/>
              </w:rPr>
              <w:t xml:space="preserve"> </w:t>
            </w:r>
            <w:r w:rsidR="009D3A8F">
              <w:rPr>
                <w:rFonts w:ascii="Arial" w:hAnsi="Arial" w:cs="Arial"/>
                <w:bCs/>
                <w:sz w:val="16"/>
                <w:szCs w:val="16"/>
              </w:rPr>
              <w:t>i.</w:t>
            </w:r>
            <w:r w:rsidR="00BD4E24">
              <w:rPr>
                <w:rFonts w:ascii="Arial" w:hAnsi="Arial" w:cs="Arial"/>
                <w:bCs/>
                <w:sz w:val="16"/>
                <w:szCs w:val="16"/>
              </w:rPr>
              <w:t>e.: Replacing a 10yr. old ventilation system.</w:t>
            </w:r>
            <w:r w:rsidR="00347E28">
              <w:rPr>
                <w:rFonts w:ascii="Arial" w:hAnsi="Arial" w:cs="Arial"/>
                <w:bCs/>
                <w:sz w:val="16"/>
                <w:szCs w:val="16"/>
              </w:rPr>
              <w:t xml:space="preserve">  </w:t>
            </w:r>
            <w:r w:rsidR="009D3A8F" w:rsidRPr="00347E28">
              <w:rPr>
                <w:rFonts w:ascii="Arial" w:hAnsi="Arial" w:cs="Arial"/>
                <w:b/>
                <w:sz w:val="20"/>
                <w:szCs w:val="20"/>
              </w:rPr>
              <w:t>Reliability Requirements</w:t>
            </w:r>
            <w:r w:rsidR="009D3A8F">
              <w:rPr>
                <w:rFonts w:ascii="Arial" w:hAnsi="Arial" w:cs="Arial"/>
                <w:b/>
                <w:sz w:val="22"/>
              </w:rPr>
              <w:t xml:space="preserve"> </w:t>
            </w:r>
            <w:r w:rsidR="009D3A8F">
              <w:rPr>
                <w:rFonts w:ascii="Arial" w:hAnsi="Arial" w:cs="Arial"/>
                <w:bCs/>
                <w:sz w:val="16"/>
                <w:szCs w:val="16"/>
              </w:rPr>
              <w:t xml:space="preserve">i.e.: </w:t>
            </w:r>
            <w:r w:rsidR="009D3A8F" w:rsidRPr="008943A4">
              <w:rPr>
                <w:rFonts w:ascii="Arial" w:hAnsi="Arial" w:cs="Arial"/>
                <w:bCs/>
                <w:sz w:val="16"/>
                <w:szCs w:val="16"/>
              </w:rPr>
              <w:t>Installing a second feeder on a site to improve system reliability</w:t>
            </w:r>
            <w:r w:rsidR="00BD4E24">
              <w:rPr>
                <w:rFonts w:ascii="Arial" w:hAnsi="Arial" w:cs="Arial"/>
                <w:bCs/>
                <w:sz w:val="16"/>
                <w:szCs w:val="16"/>
              </w:rPr>
              <w:t xml:space="preserve"> </w:t>
            </w:r>
            <w:r w:rsidR="00347E28">
              <w:rPr>
                <w:rFonts w:ascii="Arial" w:hAnsi="Arial" w:cs="Arial"/>
                <w:bCs/>
                <w:sz w:val="16"/>
                <w:szCs w:val="16"/>
              </w:rPr>
              <w:t xml:space="preserve">  </w:t>
            </w:r>
            <w:r w:rsidR="009D3A8F" w:rsidRPr="00347E28">
              <w:rPr>
                <w:rFonts w:ascii="Arial" w:hAnsi="Arial" w:cs="Arial"/>
                <w:b/>
                <w:sz w:val="20"/>
                <w:szCs w:val="20"/>
              </w:rPr>
              <w:t>Improved Safety Requirements</w:t>
            </w:r>
            <w:r w:rsidR="00347E28">
              <w:rPr>
                <w:rFonts w:ascii="Arial" w:hAnsi="Arial" w:cs="Arial"/>
                <w:b/>
                <w:sz w:val="22"/>
              </w:rPr>
              <w:t xml:space="preserve"> </w:t>
            </w:r>
            <w:r w:rsidR="009D3A8F">
              <w:rPr>
                <w:rFonts w:ascii="Arial" w:hAnsi="Arial" w:cs="Arial"/>
                <w:bCs/>
                <w:sz w:val="16"/>
                <w:szCs w:val="16"/>
              </w:rPr>
              <w:t>i.e.: Adding a generator backup to badging system</w:t>
            </w:r>
          </w:p>
          <w:p w14:paraId="4247FC08" w14:textId="7081F5FB" w:rsidR="009D3A8F" w:rsidRPr="008943A4" w:rsidRDefault="009D3A8F" w:rsidP="00C16BDE">
            <w:pPr>
              <w:spacing w:before="240"/>
              <w:jc w:val="center"/>
              <w:rPr>
                <w:rFonts w:ascii="Arial" w:hAnsi="Arial" w:cs="Arial"/>
                <w:bCs/>
                <w:sz w:val="20"/>
                <w:szCs w:val="20"/>
              </w:rPr>
            </w:pPr>
          </w:p>
        </w:tc>
        <w:tc>
          <w:tcPr>
            <w:tcW w:w="4273" w:type="dxa"/>
          </w:tcPr>
          <w:p w14:paraId="7951A1F8" w14:textId="2E35DD9A" w:rsidR="009D3A8F" w:rsidRDefault="00B35D64" w:rsidP="00EB39DA">
            <w:pPr>
              <w:spacing w:before="2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sdt>
              <w:sdtPr>
                <w:rPr>
                  <w:rFonts w:ascii="Arial" w:hAnsi="Arial" w:cs="Arial"/>
                  <w:sz w:val="32"/>
                </w:rPr>
                <w:id w:val="-1918543370"/>
                <w14:checkbox>
                  <w14:checked w14:val="0"/>
                  <w14:checkedState w14:val="2612" w14:font="MS Gothic"/>
                  <w14:uncheckedState w14:val="2610" w14:font="MS Gothic"/>
                </w14:checkbox>
              </w:sdtPr>
              <w:sdtEndPr/>
              <w:sdtContent>
                <w:r w:rsidR="009D3A8F">
                  <w:rPr>
                    <w:rFonts w:ascii="MS Gothic" w:eastAsia="MS Gothic" w:hAnsi="MS Gothic" w:cs="Arial" w:hint="eastAsia"/>
                    <w:sz w:val="32"/>
                  </w:rPr>
                  <w:t>☐</w:t>
                </w:r>
              </w:sdtContent>
            </w:sdt>
          </w:p>
        </w:tc>
        <w:tc>
          <w:tcPr>
            <w:tcW w:w="4410" w:type="dxa"/>
          </w:tcPr>
          <w:p w14:paraId="2DDE0B10" w14:textId="0A378F45" w:rsidR="009D3A8F" w:rsidRDefault="00B35D64" w:rsidP="00EB39DA">
            <w:pPr>
              <w:spacing w:before="2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sdt>
              <w:sdtPr>
                <w:rPr>
                  <w:rFonts w:ascii="Arial" w:hAnsi="Arial" w:cs="Arial"/>
                  <w:sz w:val="32"/>
                </w:rPr>
                <w:id w:val="-807004191"/>
                <w14:checkbox>
                  <w14:checked w14:val="0"/>
                  <w14:checkedState w14:val="2612" w14:font="MS Gothic"/>
                  <w14:uncheckedState w14:val="2610" w14:font="MS Gothic"/>
                </w14:checkbox>
              </w:sdtPr>
              <w:sdtEndPr/>
              <w:sdtContent>
                <w:r w:rsidR="00C42A8E">
                  <w:rPr>
                    <w:rFonts w:ascii="MS Gothic" w:eastAsia="MS Gothic" w:hAnsi="MS Gothic" w:cs="Arial" w:hint="eastAsia"/>
                    <w:sz w:val="32"/>
                  </w:rPr>
                  <w:t>☐</w:t>
                </w:r>
              </w:sdtContent>
            </w:sdt>
          </w:p>
        </w:tc>
        <w:tc>
          <w:tcPr>
            <w:tcW w:w="236" w:type="dxa"/>
          </w:tcPr>
          <w:p w14:paraId="3A5B27E0" w14:textId="7B3F0D43" w:rsidR="009D3A8F" w:rsidRDefault="009D3A8F" w:rsidP="00A23B3D">
            <w:pPr>
              <w:spacing w:before="4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023C15" w14:paraId="6ACD6C41" w14:textId="77777777" w:rsidTr="00C42A8E">
        <w:trPr>
          <w:gridAfter w:val="1"/>
          <w:cnfStyle w:val="000000100000" w:firstRow="0" w:lastRow="0" w:firstColumn="0" w:lastColumn="0" w:oddVBand="0" w:evenVBand="0" w:oddHBand="1" w:evenHBand="0" w:firstRowFirstColumn="0" w:firstRowLastColumn="0" w:lastRowFirstColumn="0" w:lastRowLastColumn="0"/>
          <w:wAfter w:w="236" w:type="dxa"/>
          <w:trHeight w:val="4852"/>
        </w:trPr>
        <w:tc>
          <w:tcPr>
            <w:cnfStyle w:val="001000000000" w:firstRow="0" w:lastRow="0" w:firstColumn="1" w:lastColumn="0" w:oddVBand="0" w:evenVBand="0" w:oddHBand="0" w:evenHBand="0" w:firstRowFirstColumn="0" w:firstRowLastColumn="0" w:lastRowFirstColumn="0" w:lastRowLastColumn="0"/>
            <w:tcW w:w="1757" w:type="dxa"/>
            <w:vMerge/>
          </w:tcPr>
          <w:p w14:paraId="4FEDAF38" w14:textId="1B1330BC" w:rsidR="00023C15" w:rsidRPr="008943A4" w:rsidRDefault="00023C15" w:rsidP="00023C15">
            <w:pPr>
              <w:spacing w:before="240"/>
              <w:jc w:val="center"/>
              <w:rPr>
                <w:rFonts w:ascii="Arial" w:hAnsi="Arial" w:cs="Arial"/>
                <w:bCs/>
                <w:sz w:val="22"/>
              </w:rPr>
            </w:pPr>
          </w:p>
        </w:tc>
        <w:tc>
          <w:tcPr>
            <w:tcW w:w="8683" w:type="dxa"/>
            <w:gridSpan w:val="2"/>
          </w:tcPr>
          <w:p w14:paraId="3CADAFF4" w14:textId="77777777" w:rsidR="00023C15" w:rsidRDefault="00023C15" w:rsidP="00023C15">
            <w:pPr>
              <w:spacing w:before="40"/>
              <w:cnfStyle w:val="000000100000" w:firstRow="0" w:lastRow="0" w:firstColumn="0" w:lastColumn="0" w:oddVBand="0" w:evenVBand="0" w:oddHBand="1" w:evenHBand="0" w:firstRowFirstColumn="0" w:firstRowLastColumn="0" w:lastRowFirstColumn="0" w:lastRowLastColumn="0"/>
              <w:rPr>
                <w:rFonts w:ascii="Arial" w:hAnsi="Arial" w:cs="Arial"/>
                <w:b/>
                <w:sz w:val="20"/>
              </w:rPr>
            </w:pPr>
            <w:r w:rsidRPr="00CF4D7A">
              <w:rPr>
                <w:rFonts w:ascii="Arial" w:hAnsi="Arial" w:cs="Arial"/>
                <w:b/>
                <w:sz w:val="20"/>
              </w:rPr>
              <w:t>Comments</w:t>
            </w:r>
            <w:r>
              <w:rPr>
                <w:rFonts w:ascii="Arial" w:hAnsi="Arial" w:cs="Arial"/>
                <w:b/>
                <w:sz w:val="20"/>
              </w:rPr>
              <w:t xml:space="preserve"> – What is needed to meet Mission Requirements? / Has Mission Changed?</w:t>
            </w:r>
          </w:p>
          <w:p w14:paraId="598552FC" w14:textId="6E43F084" w:rsidR="00023C15" w:rsidRDefault="00023C15" w:rsidP="00023C15">
            <w:pPr>
              <w:spacing w:before="4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fldChar w:fldCharType="begin">
                <w:ffData>
                  <w:name w:val="Text1"/>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6BBC2BEC" w14:textId="77777777" w:rsidR="00BD4E24" w:rsidRDefault="00BD4E24" w:rsidP="002B1BC3">
      <w:pPr>
        <w:spacing w:before="40"/>
        <w:rPr>
          <w:rFonts w:ascii="Arial" w:hAnsi="Arial" w:cs="Arial"/>
          <w:b/>
          <w:bCs/>
          <w:sz w:val="20"/>
        </w:rPr>
      </w:pPr>
    </w:p>
    <w:p w14:paraId="22368F9C" w14:textId="7D98D8A5" w:rsidR="002B1BC3" w:rsidRPr="0068157C" w:rsidRDefault="002B1BC3" w:rsidP="002B1BC3">
      <w:pPr>
        <w:spacing w:before="40"/>
        <w:rPr>
          <w:rFonts w:ascii="Arial" w:hAnsi="Arial" w:cs="Arial"/>
          <w:b/>
          <w:bCs/>
          <w:sz w:val="20"/>
        </w:rPr>
      </w:pPr>
      <w:r w:rsidRPr="0068157C">
        <w:rPr>
          <w:rFonts w:ascii="Arial" w:hAnsi="Arial" w:cs="Arial"/>
          <w:b/>
          <w:bCs/>
          <w:sz w:val="20"/>
        </w:rPr>
        <w:t xml:space="preserve">Interviewer: </w:t>
      </w:r>
      <w:r w:rsidRPr="0068157C">
        <w:rPr>
          <w:rFonts w:ascii="Arial" w:hAnsi="Arial" w:cs="Arial"/>
          <w:b/>
          <w:bCs/>
          <w:sz w:val="20"/>
        </w:rPr>
        <w:fldChar w:fldCharType="begin">
          <w:ffData>
            <w:name w:val="Text1"/>
            <w:enabled/>
            <w:calcOnExit w:val="0"/>
            <w:textInput/>
          </w:ffData>
        </w:fldChar>
      </w:r>
      <w:r w:rsidRPr="0068157C">
        <w:rPr>
          <w:rFonts w:ascii="Arial" w:hAnsi="Arial" w:cs="Arial"/>
          <w:b/>
          <w:bCs/>
          <w:sz w:val="20"/>
        </w:rPr>
        <w:instrText xml:space="preserve"> FORMTEXT </w:instrText>
      </w:r>
      <w:r w:rsidRPr="0068157C">
        <w:rPr>
          <w:rFonts w:ascii="Arial" w:hAnsi="Arial" w:cs="Arial"/>
          <w:b/>
          <w:bCs/>
          <w:sz w:val="20"/>
        </w:rPr>
      </w:r>
      <w:r w:rsidRPr="0068157C">
        <w:rPr>
          <w:rFonts w:ascii="Arial" w:hAnsi="Arial" w:cs="Arial"/>
          <w:b/>
          <w:bCs/>
          <w:sz w:val="20"/>
        </w:rPr>
        <w:fldChar w:fldCharType="separate"/>
      </w:r>
      <w:r w:rsidRPr="0068157C">
        <w:rPr>
          <w:rFonts w:ascii="Arial" w:hAnsi="Arial" w:cs="Arial"/>
          <w:b/>
          <w:bCs/>
          <w:noProof/>
          <w:sz w:val="20"/>
        </w:rPr>
        <w:t> </w:t>
      </w:r>
      <w:r w:rsidRPr="0068157C">
        <w:rPr>
          <w:rFonts w:ascii="Arial" w:hAnsi="Arial" w:cs="Arial"/>
          <w:b/>
          <w:bCs/>
          <w:noProof/>
          <w:sz w:val="20"/>
        </w:rPr>
        <w:t> </w:t>
      </w:r>
      <w:r w:rsidRPr="0068157C">
        <w:rPr>
          <w:rFonts w:ascii="Arial" w:hAnsi="Arial" w:cs="Arial"/>
          <w:b/>
          <w:bCs/>
          <w:noProof/>
          <w:sz w:val="20"/>
        </w:rPr>
        <w:t> </w:t>
      </w:r>
      <w:r w:rsidRPr="0068157C">
        <w:rPr>
          <w:rFonts w:ascii="Arial" w:hAnsi="Arial" w:cs="Arial"/>
          <w:b/>
          <w:bCs/>
          <w:noProof/>
          <w:sz w:val="20"/>
        </w:rPr>
        <w:t> </w:t>
      </w:r>
      <w:r w:rsidRPr="0068157C">
        <w:rPr>
          <w:rFonts w:ascii="Arial" w:hAnsi="Arial" w:cs="Arial"/>
          <w:b/>
          <w:bCs/>
          <w:noProof/>
          <w:sz w:val="20"/>
        </w:rPr>
        <w:t> </w:t>
      </w:r>
      <w:r w:rsidRPr="0068157C">
        <w:rPr>
          <w:rFonts w:ascii="Arial" w:hAnsi="Arial" w:cs="Arial"/>
          <w:b/>
          <w:bCs/>
          <w:sz w:val="20"/>
        </w:rPr>
        <w:fldChar w:fldCharType="end"/>
      </w:r>
    </w:p>
    <w:p w14:paraId="61424AF7" w14:textId="77777777" w:rsidR="002B1BC3" w:rsidRPr="0068157C" w:rsidRDefault="002B1BC3">
      <w:pPr>
        <w:rPr>
          <w:rFonts w:ascii="Arial" w:hAnsi="Arial" w:cs="Arial"/>
          <w:b/>
          <w:bCs/>
          <w:sz w:val="20"/>
        </w:rPr>
      </w:pPr>
    </w:p>
    <w:p w14:paraId="70CE6C03" w14:textId="77777777" w:rsidR="002B1BC3" w:rsidRPr="0068157C" w:rsidRDefault="002B1BC3" w:rsidP="002B1BC3">
      <w:pPr>
        <w:spacing w:before="40"/>
        <w:rPr>
          <w:rFonts w:ascii="Arial" w:hAnsi="Arial" w:cs="Arial"/>
          <w:b/>
          <w:bCs/>
          <w:sz w:val="20"/>
        </w:rPr>
      </w:pPr>
      <w:r w:rsidRPr="0068157C">
        <w:rPr>
          <w:rFonts w:ascii="Arial" w:hAnsi="Arial" w:cs="Arial"/>
          <w:b/>
          <w:bCs/>
          <w:sz w:val="20"/>
        </w:rPr>
        <w:t xml:space="preserve">Date of Assessment: </w:t>
      </w:r>
      <w:r w:rsidRPr="0068157C">
        <w:rPr>
          <w:rFonts w:ascii="Arial" w:hAnsi="Arial" w:cs="Arial"/>
          <w:b/>
          <w:bCs/>
          <w:sz w:val="20"/>
        </w:rPr>
        <w:fldChar w:fldCharType="begin">
          <w:ffData>
            <w:name w:val="Text1"/>
            <w:enabled/>
            <w:calcOnExit w:val="0"/>
            <w:textInput/>
          </w:ffData>
        </w:fldChar>
      </w:r>
      <w:r w:rsidRPr="0068157C">
        <w:rPr>
          <w:rFonts w:ascii="Arial" w:hAnsi="Arial" w:cs="Arial"/>
          <w:b/>
          <w:bCs/>
          <w:sz w:val="20"/>
        </w:rPr>
        <w:instrText xml:space="preserve"> FORMTEXT </w:instrText>
      </w:r>
      <w:r w:rsidRPr="0068157C">
        <w:rPr>
          <w:rFonts w:ascii="Arial" w:hAnsi="Arial" w:cs="Arial"/>
          <w:b/>
          <w:bCs/>
          <w:sz w:val="20"/>
        </w:rPr>
      </w:r>
      <w:r w:rsidRPr="0068157C">
        <w:rPr>
          <w:rFonts w:ascii="Arial" w:hAnsi="Arial" w:cs="Arial"/>
          <w:b/>
          <w:bCs/>
          <w:sz w:val="20"/>
        </w:rPr>
        <w:fldChar w:fldCharType="separate"/>
      </w:r>
      <w:r w:rsidRPr="0068157C">
        <w:rPr>
          <w:rFonts w:ascii="Arial" w:hAnsi="Arial" w:cs="Arial"/>
          <w:b/>
          <w:bCs/>
          <w:noProof/>
          <w:sz w:val="20"/>
        </w:rPr>
        <w:t> </w:t>
      </w:r>
      <w:r w:rsidRPr="0068157C">
        <w:rPr>
          <w:rFonts w:ascii="Arial" w:hAnsi="Arial" w:cs="Arial"/>
          <w:b/>
          <w:bCs/>
          <w:noProof/>
          <w:sz w:val="20"/>
        </w:rPr>
        <w:t> </w:t>
      </w:r>
      <w:r w:rsidRPr="0068157C">
        <w:rPr>
          <w:rFonts w:ascii="Arial" w:hAnsi="Arial" w:cs="Arial"/>
          <w:b/>
          <w:bCs/>
          <w:noProof/>
          <w:sz w:val="20"/>
        </w:rPr>
        <w:t> </w:t>
      </w:r>
      <w:r w:rsidRPr="0068157C">
        <w:rPr>
          <w:rFonts w:ascii="Arial" w:hAnsi="Arial" w:cs="Arial"/>
          <w:b/>
          <w:bCs/>
          <w:noProof/>
          <w:sz w:val="20"/>
        </w:rPr>
        <w:t> </w:t>
      </w:r>
      <w:r w:rsidRPr="0068157C">
        <w:rPr>
          <w:rFonts w:ascii="Arial" w:hAnsi="Arial" w:cs="Arial"/>
          <w:b/>
          <w:bCs/>
          <w:noProof/>
          <w:sz w:val="20"/>
        </w:rPr>
        <w:t> </w:t>
      </w:r>
      <w:r w:rsidRPr="0068157C">
        <w:rPr>
          <w:rFonts w:ascii="Arial" w:hAnsi="Arial" w:cs="Arial"/>
          <w:b/>
          <w:bCs/>
          <w:sz w:val="20"/>
        </w:rPr>
        <w:fldChar w:fldCharType="end"/>
      </w:r>
    </w:p>
    <w:p w14:paraId="34C6948F" w14:textId="413DEF3E" w:rsidR="002B1BC3" w:rsidRPr="0068157C" w:rsidRDefault="002B1BC3">
      <w:pPr>
        <w:rPr>
          <w:rFonts w:ascii="Arial" w:hAnsi="Arial" w:cs="Arial"/>
          <w:b/>
          <w:bCs/>
          <w:sz w:val="20"/>
        </w:rPr>
      </w:pPr>
    </w:p>
    <w:p w14:paraId="40C8C612" w14:textId="77777777" w:rsidR="002B1BC3" w:rsidRPr="0068157C" w:rsidRDefault="002B1BC3" w:rsidP="002B1BC3">
      <w:pPr>
        <w:spacing w:before="40"/>
        <w:rPr>
          <w:rFonts w:ascii="Arial" w:hAnsi="Arial" w:cs="Arial"/>
          <w:b/>
          <w:bCs/>
          <w:sz w:val="20"/>
        </w:rPr>
      </w:pPr>
      <w:r w:rsidRPr="0068157C">
        <w:rPr>
          <w:rFonts w:ascii="Arial" w:hAnsi="Arial" w:cs="Arial"/>
          <w:b/>
          <w:bCs/>
          <w:sz w:val="20"/>
        </w:rPr>
        <w:t xml:space="preserve">Personnel Interviewed: </w:t>
      </w:r>
      <w:r w:rsidRPr="0068157C">
        <w:rPr>
          <w:rFonts w:ascii="Arial" w:hAnsi="Arial" w:cs="Arial"/>
          <w:b/>
          <w:bCs/>
          <w:sz w:val="20"/>
        </w:rPr>
        <w:fldChar w:fldCharType="begin">
          <w:ffData>
            <w:name w:val="Text1"/>
            <w:enabled/>
            <w:calcOnExit w:val="0"/>
            <w:textInput/>
          </w:ffData>
        </w:fldChar>
      </w:r>
      <w:r w:rsidRPr="0068157C">
        <w:rPr>
          <w:rFonts w:ascii="Arial" w:hAnsi="Arial" w:cs="Arial"/>
          <w:b/>
          <w:bCs/>
          <w:sz w:val="20"/>
        </w:rPr>
        <w:instrText xml:space="preserve"> FORMTEXT </w:instrText>
      </w:r>
      <w:r w:rsidRPr="0068157C">
        <w:rPr>
          <w:rFonts w:ascii="Arial" w:hAnsi="Arial" w:cs="Arial"/>
          <w:b/>
          <w:bCs/>
          <w:sz w:val="20"/>
        </w:rPr>
      </w:r>
      <w:r w:rsidRPr="0068157C">
        <w:rPr>
          <w:rFonts w:ascii="Arial" w:hAnsi="Arial" w:cs="Arial"/>
          <w:b/>
          <w:bCs/>
          <w:sz w:val="20"/>
        </w:rPr>
        <w:fldChar w:fldCharType="separate"/>
      </w:r>
      <w:r w:rsidRPr="0068157C">
        <w:rPr>
          <w:rFonts w:ascii="Arial" w:hAnsi="Arial" w:cs="Arial"/>
          <w:b/>
          <w:bCs/>
          <w:noProof/>
          <w:sz w:val="20"/>
        </w:rPr>
        <w:t> </w:t>
      </w:r>
      <w:r w:rsidRPr="0068157C">
        <w:rPr>
          <w:rFonts w:ascii="Arial" w:hAnsi="Arial" w:cs="Arial"/>
          <w:b/>
          <w:bCs/>
          <w:noProof/>
          <w:sz w:val="20"/>
        </w:rPr>
        <w:t> </w:t>
      </w:r>
      <w:r w:rsidRPr="0068157C">
        <w:rPr>
          <w:rFonts w:ascii="Arial" w:hAnsi="Arial" w:cs="Arial"/>
          <w:b/>
          <w:bCs/>
          <w:noProof/>
          <w:sz w:val="20"/>
        </w:rPr>
        <w:t> </w:t>
      </w:r>
      <w:r w:rsidRPr="0068157C">
        <w:rPr>
          <w:rFonts w:ascii="Arial" w:hAnsi="Arial" w:cs="Arial"/>
          <w:b/>
          <w:bCs/>
          <w:noProof/>
          <w:sz w:val="20"/>
        </w:rPr>
        <w:t> </w:t>
      </w:r>
      <w:r w:rsidRPr="0068157C">
        <w:rPr>
          <w:rFonts w:ascii="Arial" w:hAnsi="Arial" w:cs="Arial"/>
          <w:b/>
          <w:bCs/>
          <w:noProof/>
          <w:sz w:val="20"/>
        </w:rPr>
        <w:t> </w:t>
      </w:r>
      <w:r w:rsidRPr="0068157C">
        <w:rPr>
          <w:rFonts w:ascii="Arial" w:hAnsi="Arial" w:cs="Arial"/>
          <w:b/>
          <w:bCs/>
          <w:sz w:val="20"/>
        </w:rPr>
        <w:fldChar w:fldCharType="end"/>
      </w:r>
    </w:p>
    <w:p w14:paraId="4EFA0CBB" w14:textId="69C735C7" w:rsidR="002B1BC3" w:rsidRPr="0068157C" w:rsidRDefault="002B1BC3">
      <w:pPr>
        <w:rPr>
          <w:rFonts w:ascii="Arial" w:hAnsi="Arial" w:cs="Arial"/>
          <w:b/>
          <w:bCs/>
          <w:sz w:val="20"/>
        </w:rPr>
      </w:pPr>
    </w:p>
    <w:p w14:paraId="4AF1F11D" w14:textId="77777777" w:rsidR="002B1BC3" w:rsidRDefault="002B1BC3" w:rsidP="002B1BC3">
      <w:pPr>
        <w:spacing w:before="40"/>
        <w:rPr>
          <w:rFonts w:ascii="Arial" w:hAnsi="Arial" w:cs="Arial"/>
          <w:sz w:val="20"/>
        </w:rPr>
      </w:pPr>
      <w:r w:rsidRPr="0068157C">
        <w:rPr>
          <w:rFonts w:ascii="Arial" w:hAnsi="Arial" w:cs="Arial"/>
          <w:b/>
          <w:bCs/>
          <w:sz w:val="20"/>
        </w:rPr>
        <w:t>Date of Next FA:</w:t>
      </w:r>
      <w:r>
        <w:rPr>
          <w:rFonts w:ascii="Arial" w:hAnsi="Arial" w:cs="Arial"/>
          <w:sz w:val="20"/>
        </w:rPr>
        <w:t xml:space="preserve"> </w:t>
      </w:r>
      <w:r>
        <w:rPr>
          <w:rFonts w:ascii="Arial" w:hAnsi="Arial" w:cs="Arial"/>
          <w:sz w:val="20"/>
        </w:rPr>
        <w:fldChar w:fldCharType="begin">
          <w:ffData>
            <w:name w:val="Text1"/>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3F63E813" w14:textId="77777777" w:rsidR="00BD4E24" w:rsidRDefault="00BD4E24" w:rsidP="0068157C">
      <w:pPr>
        <w:rPr>
          <w:rFonts w:ascii="Arial" w:hAnsi="Arial" w:cs="Arial"/>
          <w:b/>
          <w:bCs/>
        </w:rPr>
      </w:pPr>
    </w:p>
    <w:p w14:paraId="24775258" w14:textId="2CEDF1D9" w:rsidR="0068157C" w:rsidRPr="00A20EED" w:rsidRDefault="0068157C" w:rsidP="0068157C">
      <w:pPr>
        <w:rPr>
          <w:rFonts w:ascii="Arial" w:hAnsi="Arial" w:cs="Arial"/>
          <w:b/>
          <w:bCs/>
        </w:rPr>
      </w:pPr>
      <w:r w:rsidRPr="00A20EED">
        <w:rPr>
          <w:rFonts w:ascii="Arial" w:hAnsi="Arial" w:cs="Arial"/>
          <w:b/>
          <w:bCs/>
        </w:rPr>
        <w:t>Real Property</w:t>
      </w:r>
    </w:p>
    <w:p w14:paraId="31DE2CDE" w14:textId="6CA04CDE" w:rsidR="00CF4D7A" w:rsidRDefault="0068157C" w:rsidP="0068157C">
      <w:pPr>
        <w:rPr>
          <w:rFonts w:ascii="Arial" w:hAnsi="Arial" w:cs="Arial"/>
          <w:sz w:val="20"/>
        </w:rPr>
      </w:pPr>
      <w:r w:rsidRPr="00A20EED">
        <w:rPr>
          <w:rFonts w:ascii="Arial" w:hAnsi="Arial" w:cs="Arial"/>
          <w:b/>
          <w:bCs/>
        </w:rPr>
        <w:t>Asset Manager:</w:t>
      </w:r>
      <w:r>
        <w:rPr>
          <w:rFonts w:ascii="Arial" w:hAnsi="Arial" w:cs="Arial"/>
          <w:sz w:val="20"/>
        </w:rPr>
        <w:t xml:space="preserve"> </w:t>
      </w:r>
      <w:r w:rsidR="00A20EED">
        <w:rPr>
          <w:rFonts w:ascii="Arial" w:hAnsi="Arial" w:cs="Arial"/>
          <w:sz w:val="20"/>
        </w:rPr>
        <w:t xml:space="preserve">  </w:t>
      </w:r>
      <w:bookmarkStart w:id="1" w:name="_Hlk92790324"/>
      <w:r w:rsidR="00A20EED">
        <w:rPr>
          <w:rFonts w:ascii="Arial" w:hAnsi="Arial" w:cs="Arial"/>
          <w:sz w:val="20"/>
        </w:rPr>
        <w:fldChar w:fldCharType="begin">
          <w:ffData>
            <w:name w:val="Text1"/>
            <w:enabled/>
            <w:calcOnExit w:val="0"/>
            <w:textInput/>
          </w:ffData>
        </w:fldChar>
      </w:r>
      <w:r w:rsidR="00A20EED">
        <w:rPr>
          <w:rFonts w:ascii="Arial" w:hAnsi="Arial" w:cs="Arial"/>
          <w:sz w:val="20"/>
        </w:rPr>
        <w:instrText xml:space="preserve"> FORMTEXT </w:instrText>
      </w:r>
      <w:r w:rsidR="00A20EED">
        <w:rPr>
          <w:rFonts w:ascii="Arial" w:hAnsi="Arial" w:cs="Arial"/>
          <w:sz w:val="20"/>
        </w:rPr>
      </w:r>
      <w:r w:rsidR="00A20EED">
        <w:rPr>
          <w:rFonts w:ascii="Arial" w:hAnsi="Arial" w:cs="Arial"/>
          <w:sz w:val="20"/>
        </w:rPr>
        <w:fldChar w:fldCharType="separate"/>
      </w:r>
      <w:r w:rsidR="00A20EED">
        <w:rPr>
          <w:rFonts w:ascii="Arial" w:hAnsi="Arial" w:cs="Arial"/>
          <w:noProof/>
          <w:sz w:val="20"/>
        </w:rPr>
        <w:t> </w:t>
      </w:r>
      <w:r w:rsidR="00A20EED">
        <w:rPr>
          <w:rFonts w:ascii="Arial" w:hAnsi="Arial" w:cs="Arial"/>
          <w:noProof/>
          <w:sz w:val="20"/>
        </w:rPr>
        <w:t> </w:t>
      </w:r>
      <w:r w:rsidR="00A20EED">
        <w:rPr>
          <w:rFonts w:ascii="Arial" w:hAnsi="Arial" w:cs="Arial"/>
          <w:noProof/>
          <w:sz w:val="20"/>
        </w:rPr>
        <w:t> </w:t>
      </w:r>
      <w:r w:rsidR="00A20EED">
        <w:rPr>
          <w:rFonts w:ascii="Arial" w:hAnsi="Arial" w:cs="Arial"/>
          <w:noProof/>
          <w:sz w:val="20"/>
        </w:rPr>
        <w:t> </w:t>
      </w:r>
      <w:r w:rsidR="00A20EED">
        <w:rPr>
          <w:rFonts w:ascii="Arial" w:hAnsi="Arial" w:cs="Arial"/>
          <w:noProof/>
          <w:sz w:val="20"/>
        </w:rPr>
        <w:t> </w:t>
      </w:r>
      <w:r w:rsidR="00A20EED">
        <w:rPr>
          <w:rFonts w:ascii="Arial" w:hAnsi="Arial" w:cs="Arial"/>
          <w:sz w:val="20"/>
        </w:rPr>
        <w:fldChar w:fldCharType="end"/>
      </w:r>
      <w:bookmarkEnd w:id="1"/>
      <w:r w:rsidR="00A20EED">
        <w:rPr>
          <w:rFonts w:ascii="Arial" w:hAnsi="Arial" w:cs="Arial"/>
          <w:sz w:val="20"/>
        </w:rPr>
        <w:tab/>
      </w:r>
      <w:r w:rsidR="00A20EED">
        <w:rPr>
          <w:rFonts w:ascii="Arial" w:hAnsi="Arial" w:cs="Arial"/>
          <w:sz w:val="20"/>
        </w:rPr>
        <w:tab/>
      </w:r>
      <w:r w:rsidR="00A20EED">
        <w:rPr>
          <w:rFonts w:ascii="Arial" w:hAnsi="Arial" w:cs="Arial"/>
          <w:sz w:val="20"/>
        </w:rPr>
        <w:tab/>
      </w:r>
      <w:r w:rsidR="00A20EED">
        <w:rPr>
          <w:rFonts w:ascii="Arial" w:hAnsi="Arial" w:cs="Arial"/>
          <w:sz w:val="20"/>
        </w:rPr>
        <w:tab/>
      </w:r>
      <w:r w:rsidR="00A20EED">
        <w:rPr>
          <w:rFonts w:ascii="Arial" w:hAnsi="Arial" w:cs="Arial"/>
          <w:sz w:val="20"/>
        </w:rPr>
        <w:tab/>
      </w:r>
    </w:p>
    <w:p w14:paraId="0540A521" w14:textId="538FDD94" w:rsidR="00A20EED" w:rsidRDefault="007D5A62" w:rsidP="0068157C">
      <w:pPr>
        <w:rPr>
          <w:rFonts w:ascii="Arial" w:hAnsi="Arial" w:cs="Arial"/>
          <w:sz w:val="20"/>
        </w:rPr>
      </w:pPr>
      <w:r>
        <w:rPr>
          <w:rFonts w:ascii="Arial" w:hAnsi="Arial" w:cs="Arial"/>
          <w:noProof/>
          <w:sz w:val="20"/>
        </w:rPr>
        <mc:AlternateContent>
          <mc:Choice Requires="wps">
            <w:drawing>
              <wp:anchor distT="0" distB="0" distL="114300" distR="114300" simplePos="0" relativeHeight="251659264" behindDoc="0" locked="0" layoutInCell="1" allowOverlap="1" wp14:anchorId="085E0BB2" wp14:editId="314493AD">
                <wp:simplePos x="0" y="0"/>
                <wp:positionH relativeFrom="column">
                  <wp:posOffset>1178560</wp:posOffset>
                </wp:positionH>
                <wp:positionV relativeFrom="paragraph">
                  <wp:posOffset>10160</wp:posOffset>
                </wp:positionV>
                <wp:extent cx="177165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1771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E17E08"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2.8pt,.8pt" to="232.3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ntvuAEAAMMDAAAOAAAAZHJzL2Uyb0RvYy54bWysU8Fu2zAMvQ/YPwi6L3ZarB2MOD2k2C7D&#10;FqzrB6gyFQuQRIHSEufvRymJO2wDhhW90KLER/I90qu7yTuxB0oWQy+Xi1YKCBoHG3a9fPz+8d0H&#10;KVJWYVAOA/TyCEnerd++WR1iB1c4ohuABCcJqTvEXo45x65pkh7Bq7TACIEfDZJXmV3aNQOpA2f3&#10;rrlq25vmgDREQg0p8e396VGua35jQOevxiTIwvWSe8vVUrVPxTbrlep2pOJo9bkN9YIuvLKBi86p&#10;7lVW4gfZP1J5qwkTmrzQ6Bs0xmqoHJjNsv2NzcOoIlQuLE6Ks0zp9dLqL/stCTv08lqKoDyP6CGT&#10;srsxiw2GwAIiieui0yGmjsM3YUtnL8UtFdKTIV++TEdMVdvjrC1MWWi+XN7eLm/e8wj05a15BkZK&#10;+ROgF+XQS2dDoa06tf+cMhfj0EsIO6WRU+l6ykcHJdiFb2CYSilW0XWJYONI7BWPX2kNIS8LFc5X&#10;owvMWOdmYPtv4Dm+QKEu2P+AZ0StjCHPYG8D0t+q5+nSsjnFXxQ48S4SPOFwrEOp0vCmVIbnrS6r&#10;+Ktf4c//3vonAAAA//8DAFBLAwQUAAYACAAAACEAM8qOx9sAAAAHAQAADwAAAGRycy9kb3ducmV2&#10;LnhtbEyOQUvDQBCF74L/YRnBi9iNkoQQsykqlB5UxMYfsM1Ok9DsbMhu0tRf7+hFT/Me7/HmK9aL&#10;7cWMo+8cKbhbRSCQamc6ahR8VpvbDIQPmozuHaGCM3pYl5cXhc6NO9EHzrvQCB4hn2sFbQhDLqWv&#10;W7Tar9yAxNnBjVYHtmMjzahPPG57eR9FqbS6I/7Q6gGfW6yPu8kq2G6e8CU5T01skm11M1evb1/v&#10;mVLXV8vjA4iAS/grww8+o0PJTHs3kfGiZ58lKVdZ8OE8TmMW+18vy0L+5y+/AQAA//8DAFBLAQIt&#10;ABQABgAIAAAAIQC2gziS/gAAAOEBAAATAAAAAAAAAAAAAAAAAAAAAABbQ29udGVudF9UeXBlc10u&#10;eG1sUEsBAi0AFAAGAAgAAAAhADj9If/WAAAAlAEAAAsAAAAAAAAAAAAAAAAALwEAAF9yZWxzLy5y&#10;ZWxzUEsBAi0AFAAGAAgAAAAhAKhee2+4AQAAwwMAAA4AAAAAAAAAAAAAAAAALgIAAGRycy9lMm9E&#10;b2MueG1sUEsBAi0AFAAGAAgAAAAhADPKjsfbAAAABwEAAA8AAAAAAAAAAAAAAAAAEgQAAGRycy9k&#10;b3ducmV2LnhtbFBLBQYAAAAABAAEAPMAAAAaBQAAAAA=&#10;" strokecolor="#4579b8 [3044]"/>
            </w:pict>
          </mc:Fallback>
        </mc:AlternateContent>
      </w:r>
      <w:r w:rsidR="00A20EED">
        <w:rPr>
          <w:rFonts w:ascii="Arial" w:hAnsi="Arial" w:cs="Arial"/>
          <w:noProof/>
          <w:sz w:val="20"/>
        </w:rPr>
        <mc:AlternateContent>
          <mc:Choice Requires="wps">
            <w:drawing>
              <wp:anchor distT="0" distB="0" distL="114300" distR="114300" simplePos="0" relativeHeight="251661312" behindDoc="0" locked="0" layoutInCell="1" allowOverlap="1" wp14:anchorId="531B1017" wp14:editId="7629806E">
                <wp:simplePos x="0" y="0"/>
                <wp:positionH relativeFrom="column">
                  <wp:posOffset>3128010</wp:posOffset>
                </wp:positionH>
                <wp:positionV relativeFrom="paragraph">
                  <wp:posOffset>10160</wp:posOffset>
                </wp:positionV>
                <wp:extent cx="267335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26733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1675FE6B" id="Straight Connector 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6.3pt,.8pt" to="456.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SDm1QEAAJYDAAAOAAAAZHJzL2Uyb0RvYy54bWysU8lu2zAQvRfoPxC815IdO00EywFqw710&#10;MZDmA8YUJRHgBg5r2X/fISW7aXsrcqFmfZz3OFo/nY1mJxlQOVvz+azkTFrhGmW7mr/82H944Awj&#10;2Aa0s7LmF4n8afP+3XrwlVy43ulGBkYgFqvB17yP0VdFgaKXBnDmvLSUbF0wEMkNXdEEGAjd6GJR&#10;lvfF4ELjgxMSkaK7Mck3Gb9tpYjf2xZlZLrmNFvMZ8jnMZ3FZg1VF8D3SkxjwH9MYUBZuvQGtYMI&#10;7GdQ/0AZJYJD18aZcKZwbauEzByIzbz8i81zD15mLiQO+ptM+Haw4tvpEJhqar7kzIKhJ3qOAVTX&#10;R7Z11pKALrBl0mnwWFH51h7C5KE/hET63AaTvkSHnbO2l5u28hyZoODi/uPd3YqeQFxzxe9GHzB+&#10;ls6wZNRcK5toQwWnLxjpMiq9lqSwdXuldX46bdlQ88fVYkXIQAvUaohkGk+U0Hacge5oM0UMGRGd&#10;Vk3qTjgYuuNWB3YC2o7l/mH+aTcW9dDIMfq4KstpSxDiV9eM4Xl5jdNoE0we8w/8NPMOsB97cioJ&#10;SS3apvtlXtCJYpJ3FDRZR9dcss5F8ujxc9u0qGm7Xvtkv/6dNr8AAAD//wMAUEsDBBQABgAIAAAA&#10;IQBNbxoD3AAAAAcBAAAPAAAAZHJzL2Rvd25yZXYueG1sTI5BT8JAEIXvJv6HzZh4ky2oCLVbgiQQ&#10;LyYIhvPSHbuV7mzTXaD21zt6kdO8l/fy5stmnavFCdtQeVIwHCQgkApvKioVfGyXdxMQIWoyuvaE&#10;Cr4xwCy/vsp0avyZ3vG0iaXgEQqpVmBjbFIpQ2HR6TDwDRJnn751OrJtS2lafeZxV8tRkoyl0xXx&#10;B6sbXFgsDpujU9CbyWL9alf928vuqX8sw3a52n0pdXvTzZ9BROzifxl+8Rkdcmba+yOZIGoFD9PR&#10;mKsc8OF8Orxnsf/zMs/kJX/+AwAA//8DAFBLAQItABQABgAIAAAAIQC2gziS/gAAAOEBAAATAAAA&#10;AAAAAAAAAAAAAAAAAABbQ29udGVudF9UeXBlc10ueG1sUEsBAi0AFAAGAAgAAAAhADj9If/WAAAA&#10;lAEAAAsAAAAAAAAAAAAAAAAALwEAAF9yZWxzLy5yZWxzUEsBAi0AFAAGAAgAAAAhANAJIObVAQAA&#10;lgMAAA4AAAAAAAAAAAAAAAAALgIAAGRycy9lMm9Eb2MueG1sUEsBAi0AFAAGAAgAAAAhAE1vGgPc&#10;AAAABwEAAA8AAAAAAAAAAAAAAAAALwQAAGRycy9kb3ducmV2LnhtbFBLBQYAAAAABAAEAPMAAAA4&#10;BQAAAAA=&#10;" strokecolor="#4a7ebb"/>
            </w:pict>
          </mc:Fallback>
        </mc:AlternateContent>
      </w:r>
      <w:r w:rsidR="00A20EED">
        <w:rPr>
          <w:rFonts w:ascii="Arial" w:hAnsi="Arial" w:cs="Arial"/>
          <w:sz w:val="20"/>
        </w:rPr>
        <w:tab/>
      </w:r>
      <w:r w:rsidR="00A20EED">
        <w:rPr>
          <w:rFonts w:ascii="Arial" w:hAnsi="Arial" w:cs="Arial"/>
          <w:sz w:val="20"/>
        </w:rPr>
        <w:tab/>
      </w:r>
      <w:r>
        <w:rPr>
          <w:rFonts w:ascii="Arial" w:hAnsi="Arial" w:cs="Arial"/>
          <w:sz w:val="20"/>
        </w:rPr>
        <w:t xml:space="preserve">        </w:t>
      </w:r>
      <w:r w:rsidR="00A20EED">
        <w:rPr>
          <w:rFonts w:ascii="Arial" w:hAnsi="Arial" w:cs="Arial"/>
          <w:sz w:val="20"/>
        </w:rPr>
        <w:t>Print</w:t>
      </w:r>
      <w:r w:rsidR="00A20EED">
        <w:rPr>
          <w:rFonts w:ascii="Arial" w:hAnsi="Arial" w:cs="Arial"/>
          <w:sz w:val="20"/>
        </w:rPr>
        <w:tab/>
      </w:r>
      <w:r w:rsidR="00A20EED">
        <w:rPr>
          <w:rFonts w:ascii="Arial" w:hAnsi="Arial" w:cs="Arial"/>
          <w:sz w:val="20"/>
        </w:rPr>
        <w:tab/>
      </w:r>
      <w:r w:rsidR="00A20EED">
        <w:rPr>
          <w:rFonts w:ascii="Arial" w:hAnsi="Arial" w:cs="Arial"/>
          <w:sz w:val="20"/>
        </w:rPr>
        <w:tab/>
      </w:r>
      <w:r w:rsidR="00A20EED">
        <w:rPr>
          <w:rFonts w:ascii="Arial" w:hAnsi="Arial" w:cs="Arial"/>
          <w:sz w:val="20"/>
        </w:rPr>
        <w:tab/>
        <w:t>Signature</w:t>
      </w:r>
    </w:p>
    <w:p w14:paraId="3D3087F5" w14:textId="2A093E6C" w:rsidR="00A20EED" w:rsidRDefault="00A20EED" w:rsidP="0068157C">
      <w:pPr>
        <w:rPr>
          <w:rFonts w:ascii="Arial" w:hAnsi="Arial" w:cs="Arial"/>
          <w:sz w:val="20"/>
        </w:rPr>
      </w:pPr>
    </w:p>
    <w:p w14:paraId="6C45A251" w14:textId="05C7CF6C" w:rsidR="00A20EED" w:rsidRDefault="00A20EED" w:rsidP="0068157C">
      <w:pPr>
        <w:rPr>
          <w:rFonts w:ascii="Arial" w:hAnsi="Arial" w:cs="Arial"/>
          <w:sz w:val="20"/>
        </w:rPr>
      </w:pPr>
      <w:r>
        <w:rPr>
          <w:rFonts w:ascii="Arial" w:hAnsi="Arial" w:cs="Arial"/>
          <w:sz w:val="20"/>
        </w:rPr>
        <w:tab/>
      </w:r>
      <w:r>
        <w:rPr>
          <w:rFonts w:ascii="Arial" w:hAnsi="Arial" w:cs="Arial"/>
          <w:sz w:val="20"/>
        </w:rPr>
        <w:tab/>
        <w:t xml:space="preserve">  </w:t>
      </w:r>
      <w:r w:rsidR="007D5A62">
        <w:rPr>
          <w:rFonts w:ascii="Arial" w:hAnsi="Arial" w:cs="Arial"/>
          <w:sz w:val="20"/>
        </w:rPr>
        <w:t xml:space="preserve">       </w:t>
      </w:r>
      <w:r>
        <w:rPr>
          <w:rFonts w:ascii="Arial" w:hAnsi="Arial" w:cs="Arial"/>
          <w:sz w:val="20"/>
        </w:rPr>
        <w:fldChar w:fldCharType="begin">
          <w:ffData>
            <w:name w:val="Text1"/>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5A30D517" w14:textId="3D7C74E1" w:rsidR="00A20EED" w:rsidRPr="002B6BE3" w:rsidRDefault="007D5A62" w:rsidP="0068157C">
      <w:pPr>
        <w:rPr>
          <w:rFonts w:ascii="Arial" w:hAnsi="Arial" w:cs="Arial"/>
          <w:sz w:val="20"/>
        </w:rPr>
      </w:pPr>
      <w:r>
        <w:rPr>
          <w:rFonts w:ascii="Arial" w:hAnsi="Arial" w:cs="Arial"/>
          <w:noProof/>
          <w:sz w:val="20"/>
        </w:rPr>
        <mc:AlternateContent>
          <mc:Choice Requires="wps">
            <w:drawing>
              <wp:anchor distT="0" distB="0" distL="114300" distR="114300" simplePos="0" relativeHeight="251663360" behindDoc="0" locked="0" layoutInCell="1" allowOverlap="1" wp14:anchorId="09322BFE" wp14:editId="657391BD">
                <wp:simplePos x="0" y="0"/>
                <wp:positionH relativeFrom="column">
                  <wp:posOffset>1165225</wp:posOffset>
                </wp:positionH>
                <wp:positionV relativeFrom="paragraph">
                  <wp:posOffset>12700</wp:posOffset>
                </wp:positionV>
                <wp:extent cx="177165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177165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56C7A84C"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91.75pt,1pt" to="231.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7qG1AEAAJYDAAAOAAAAZHJzL2Uyb0RvYy54bWysU0mO2zAQvAfIHwjeY0lGPItgeYCx4Vyy&#10;GJjkAW2KkghwA5ux7N+nScnOJLkFc6F6LXYVW+uns9HsJAMqZxteLUrOpBWuVbZv+I/v+w8PnGEE&#10;24J2Vjb8IpE/bd6/W4++lks3ON3KwAjEYj36hg8x+rooUAzSAC6cl5aSnQsGIrmhL9oAI6EbXSzL&#10;8q4YXWh9cEIiUnQ3Jfkm43edFPFb16GMTDecZov5DPk8prPYrKHuA/hBiXkM+I8pDChLl96gdhCB&#10;/QzqHyijRHDourgQzhSu65SQmQOxqcq/2LwM4GXmQuKgv8mEbwcrvp4Ogam24SvOLBh6opcYQPVD&#10;ZFtnLQnoAlslnUaPNZVv7SHMHvpDSKTPXTDpS3TYOWt7uWkrz5EJClb399Xdip5AXHPF70YfMH6S&#10;zrBkNFwrm2hDDafPGOkyKr2WpLB1e6V1fjpt2djwx9WSxhdAC9RpiGQaT5TQ9pyB7mkzRQwZEZ1W&#10;bepOOBj641YHdgLajo/7h+p5NxUN0Mop+rgqy3lLEOIX107hqrzGabQZJo/5B36aeQc4TD05lYSk&#10;Fm3T/TIv6EwxyTsJmqyjay9Z5yJ59Pi5bV7UtF2vfbJf/06bXwAAAP//AwBQSwMEFAAGAAgAAAAh&#10;APGVYo7cAAAABwEAAA8AAABkcnMvZG93bnJldi54bWxMj8FOwzAQRO9I/IO1SNyoQ6BtFOJUUKkV&#10;FyRoq57deIkD8TqK3Tbk61m4wPFpRrNvi8XgWnHCPjSeFNxOEhBIlTcN1Qp229VNBiJETUa3nlDB&#10;FwZYlJcXhc6NP9MbnjaxFjxCIdcKbIxdLmWoLDodJr5D4uzd905Hxr6WptdnHnetTJNkJp1uiC9Y&#10;3eHSYvW5OToFo8mWr892Pb487efjtA7b1Xr/odT11fD4ACLiEP/K8KPP6lCy08EfyQTRMmd3U64q&#10;SPklzu9nKfPhl2VZyP/+5TcAAAD//wMAUEsBAi0AFAAGAAgAAAAhALaDOJL+AAAA4QEAABMAAAAA&#10;AAAAAAAAAAAAAAAAAFtDb250ZW50X1R5cGVzXS54bWxQSwECLQAUAAYACAAAACEAOP0h/9YAAACU&#10;AQAACwAAAAAAAAAAAAAAAAAvAQAAX3JlbHMvLnJlbHNQSwECLQAUAAYACAAAACEAvFO6htQBAACW&#10;AwAADgAAAAAAAAAAAAAAAAAuAgAAZHJzL2Uyb0RvYy54bWxQSwECLQAUAAYACAAAACEA8ZVijtwA&#10;AAAHAQAADwAAAAAAAAAAAAAAAAAuBAAAZHJzL2Rvd25yZXYueG1sUEsFBgAAAAAEAAQA8wAAADcF&#10;AAAAAA==&#10;" strokecolor="#4a7ebb"/>
            </w:pict>
          </mc:Fallback>
        </mc:AlternateContent>
      </w:r>
      <w:r w:rsidR="00A20EED">
        <w:rPr>
          <w:rFonts w:ascii="Arial" w:hAnsi="Arial" w:cs="Arial"/>
          <w:sz w:val="20"/>
        </w:rPr>
        <w:tab/>
      </w:r>
      <w:r w:rsidR="00A20EED">
        <w:rPr>
          <w:rFonts w:ascii="Arial" w:hAnsi="Arial" w:cs="Arial"/>
          <w:sz w:val="20"/>
        </w:rPr>
        <w:tab/>
      </w:r>
      <w:r>
        <w:rPr>
          <w:rFonts w:ascii="Arial" w:hAnsi="Arial" w:cs="Arial"/>
          <w:sz w:val="20"/>
        </w:rPr>
        <w:t xml:space="preserve">        </w:t>
      </w:r>
      <w:r w:rsidR="00A20EED">
        <w:rPr>
          <w:rFonts w:ascii="Arial" w:hAnsi="Arial" w:cs="Arial"/>
          <w:sz w:val="20"/>
        </w:rPr>
        <w:t>Date</w:t>
      </w:r>
    </w:p>
    <w:sectPr w:rsidR="00A20EED" w:rsidRPr="002B6BE3">
      <w:headerReference w:type="default" r:id="rId10"/>
      <w:footerReference w:type="default" r:id="rId11"/>
      <w:pgSz w:w="12240" w:h="15840" w:code="1"/>
      <w:pgMar w:top="864" w:right="864" w:bottom="864" w:left="864" w:header="576"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574C0" w14:textId="77777777" w:rsidR="00750E1B" w:rsidRDefault="00750E1B">
      <w:r>
        <w:separator/>
      </w:r>
    </w:p>
  </w:endnote>
  <w:endnote w:type="continuationSeparator" w:id="0">
    <w:p w14:paraId="0FED974C" w14:textId="77777777" w:rsidR="00750E1B" w:rsidRDefault="00750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2BFE3" w14:textId="2389705C" w:rsidR="00D5136D" w:rsidRPr="008B7F3E" w:rsidRDefault="008B7F3E" w:rsidP="008B7F3E">
    <w:pPr>
      <w:pStyle w:val="Footer"/>
      <w:tabs>
        <w:tab w:val="clear" w:pos="4320"/>
        <w:tab w:val="clear" w:pos="8640"/>
        <w:tab w:val="right" w:pos="10530"/>
      </w:tabs>
      <w:rPr>
        <w:rFonts w:ascii="Arial" w:hAnsi="Arial" w:cs="Arial"/>
        <w:sz w:val="16"/>
        <w:szCs w:val="16"/>
      </w:rPr>
    </w:pPr>
    <w:r>
      <w:rPr>
        <w:rFonts w:ascii="Arial" w:hAnsi="Arial" w:cs="Arial"/>
        <w:sz w:val="16"/>
      </w:rPr>
      <w:tab/>
    </w:r>
    <w:r w:rsidRPr="008B7F3E">
      <w:rPr>
        <w:rFonts w:ascii="Arial" w:hAnsi="Arial" w:cs="Arial"/>
        <w:sz w:val="16"/>
        <w:szCs w:val="16"/>
      </w:rPr>
      <w:t xml:space="preserve">Page 1 of </w:t>
    </w:r>
    <w:r w:rsidRPr="008B7F3E">
      <w:rPr>
        <w:rFonts w:ascii="Arial" w:hAnsi="Arial" w:cs="Arial"/>
        <w:sz w:val="16"/>
        <w:szCs w:val="16"/>
      </w:rPr>
      <w:fldChar w:fldCharType="begin"/>
    </w:r>
    <w:r w:rsidRPr="008B7F3E">
      <w:rPr>
        <w:rFonts w:ascii="Arial" w:hAnsi="Arial" w:cs="Arial"/>
        <w:sz w:val="16"/>
        <w:szCs w:val="16"/>
      </w:rPr>
      <w:instrText xml:space="preserve"> NUMPAGES  \* MERGEFORMAT </w:instrText>
    </w:r>
    <w:r w:rsidRPr="008B7F3E">
      <w:rPr>
        <w:rFonts w:ascii="Arial" w:hAnsi="Arial" w:cs="Arial"/>
        <w:sz w:val="16"/>
        <w:szCs w:val="16"/>
      </w:rPr>
      <w:fldChar w:fldCharType="separate"/>
    </w:r>
    <w:r w:rsidR="00AE269C">
      <w:rPr>
        <w:rFonts w:ascii="Arial" w:hAnsi="Arial" w:cs="Arial"/>
        <w:noProof/>
        <w:sz w:val="16"/>
        <w:szCs w:val="16"/>
      </w:rPr>
      <w:t>2</w:t>
    </w:r>
    <w:r w:rsidRPr="008B7F3E">
      <w:rPr>
        <w:rFonts w:ascii="Arial" w:hAnsi="Arial" w:cs="Arial"/>
        <w:sz w:val="16"/>
        <w:szCs w:val="16"/>
      </w:rPr>
      <w:fldChar w:fldCharType="end"/>
    </w:r>
  </w:p>
  <w:p w14:paraId="4DE81C70" w14:textId="64F8CC3B" w:rsidR="00D5136D" w:rsidRDefault="00D5136D">
    <w:pPr>
      <w:pStyle w:val="Footer"/>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E822F" w14:textId="77777777" w:rsidR="00750E1B" w:rsidRDefault="00750E1B">
      <w:r>
        <w:separator/>
      </w:r>
    </w:p>
  </w:footnote>
  <w:footnote w:type="continuationSeparator" w:id="0">
    <w:p w14:paraId="624BA995" w14:textId="77777777" w:rsidR="00750E1B" w:rsidRDefault="00750E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7"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29" w:type="dxa"/>
        <w:left w:w="29" w:type="dxa"/>
        <w:bottom w:w="29" w:type="dxa"/>
        <w:right w:w="29" w:type="dxa"/>
      </w:tblCellMar>
      <w:tblLook w:val="0000" w:firstRow="0" w:lastRow="0" w:firstColumn="0" w:lastColumn="0" w:noHBand="0" w:noVBand="0"/>
    </w:tblPr>
    <w:tblGrid>
      <w:gridCol w:w="3423"/>
      <w:gridCol w:w="7174"/>
    </w:tblGrid>
    <w:tr w:rsidR="00D5136D" w14:paraId="2C64C59B" w14:textId="77777777" w:rsidTr="00D5136D">
      <w:trPr>
        <w:jc w:val="center"/>
      </w:trPr>
      <w:tc>
        <w:tcPr>
          <w:tcW w:w="3423" w:type="dxa"/>
          <w:tcBorders>
            <w:top w:val="nil"/>
            <w:left w:val="nil"/>
            <w:bottom w:val="thinThickSmallGap" w:sz="24" w:space="0" w:color="auto"/>
            <w:right w:val="nil"/>
          </w:tcBorders>
        </w:tcPr>
        <w:p w14:paraId="18583224" w14:textId="134636F4" w:rsidR="00D5136D" w:rsidRDefault="00D5136D" w:rsidP="00C009DB">
          <w:pPr>
            <w:spacing w:before="40"/>
          </w:pPr>
        </w:p>
      </w:tc>
      <w:tc>
        <w:tcPr>
          <w:tcW w:w="7174" w:type="dxa"/>
          <w:tcBorders>
            <w:top w:val="nil"/>
            <w:left w:val="nil"/>
            <w:bottom w:val="thinThickSmallGap" w:sz="24" w:space="0" w:color="auto"/>
            <w:right w:val="nil"/>
          </w:tcBorders>
          <w:vAlign w:val="center"/>
        </w:tcPr>
        <w:p w14:paraId="0A885D02" w14:textId="77777777" w:rsidR="00D5136D" w:rsidRDefault="00750E1B" w:rsidP="00C009DB">
          <w:pPr>
            <w:pStyle w:val="Heading1"/>
            <w:spacing w:before="40"/>
          </w:pPr>
          <w:r>
            <w:t>Functionality Assessment</w:t>
          </w:r>
        </w:p>
      </w:tc>
    </w:tr>
  </w:tbl>
  <w:p w14:paraId="30FDA7C5" w14:textId="77777777" w:rsidR="00D5136D" w:rsidRPr="002544AA" w:rsidRDefault="00D5136D">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42E1D"/>
    <w:multiLevelType w:val="hybridMultilevel"/>
    <w:tmpl w:val="49D4DB60"/>
    <w:lvl w:ilvl="0" w:tplc="82DA6F16">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511BE7"/>
    <w:multiLevelType w:val="hybridMultilevel"/>
    <w:tmpl w:val="49D4DB60"/>
    <w:lvl w:ilvl="0" w:tplc="6C2C763A">
      <w:start w:val="1"/>
      <w:numFmt w:val="bullet"/>
      <w:lvlText w:val=""/>
      <w:lvlJc w:val="left"/>
      <w:pPr>
        <w:tabs>
          <w:tab w:val="num" w:pos="900"/>
        </w:tabs>
        <w:ind w:left="900" w:hanging="40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161D08"/>
    <w:multiLevelType w:val="hybridMultilevel"/>
    <w:tmpl w:val="C1AEA9D4"/>
    <w:lvl w:ilvl="0" w:tplc="BA12F2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666722"/>
    <w:multiLevelType w:val="singleLevel"/>
    <w:tmpl w:val="2DA6850E"/>
    <w:lvl w:ilvl="0">
      <w:start w:val="1"/>
      <w:numFmt w:val="decimal"/>
      <w:lvlText w:val="%1."/>
      <w:lvlJc w:val="left"/>
      <w:pPr>
        <w:tabs>
          <w:tab w:val="num" w:pos="720"/>
        </w:tabs>
        <w:ind w:left="720" w:hanging="360"/>
      </w:pPr>
      <w:rPr>
        <w:rFonts w:hint="default"/>
        <w:b w:val="0"/>
        <w:i w:val="0"/>
      </w:rPr>
    </w:lvl>
  </w:abstractNum>
  <w:abstractNum w:abstractNumId="4" w15:restartNumberingAfterBreak="0">
    <w:nsid w:val="2EEB3145"/>
    <w:multiLevelType w:val="multilevel"/>
    <w:tmpl w:val="B9BCDDB0"/>
    <w:lvl w:ilvl="0">
      <w:start w:val="1"/>
      <w:numFmt w:val="bullet"/>
      <w:pStyle w:val="Bullet-table"/>
      <w:lvlText w:val=""/>
      <w:lvlJc w:val="left"/>
      <w:pPr>
        <w:tabs>
          <w:tab w:val="num" w:pos="504"/>
        </w:tabs>
        <w:ind w:left="504" w:hanging="432"/>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6C23F3"/>
    <w:multiLevelType w:val="hybridMultilevel"/>
    <w:tmpl w:val="49D4DB60"/>
    <w:lvl w:ilvl="0" w:tplc="0D34C3BE">
      <w:start w:val="1"/>
      <w:numFmt w:val="decimal"/>
      <w:lvlText w:val="%1."/>
      <w:lvlJc w:val="left"/>
      <w:pPr>
        <w:tabs>
          <w:tab w:val="num" w:pos="864"/>
        </w:tabs>
        <w:ind w:left="864" w:hanging="360"/>
      </w:pPr>
      <w:rPr>
        <w:rFont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9EA77AD"/>
    <w:multiLevelType w:val="hybridMultilevel"/>
    <w:tmpl w:val="49D4DB60"/>
    <w:lvl w:ilvl="0" w:tplc="7D3A790A">
      <w:start w:val="1"/>
      <w:numFmt w:val="bullet"/>
      <w:lvlText w:val=""/>
      <w:lvlJc w:val="left"/>
      <w:pPr>
        <w:tabs>
          <w:tab w:val="num" w:pos="504"/>
        </w:tabs>
        <w:ind w:left="50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1D72EEF6-34F3-4E12-894A-88A04A83D201}"/>
    <w:docVar w:name="dgnword-eventsink" w:val="388459848"/>
  </w:docVars>
  <w:rsids>
    <w:rsidRoot w:val="00750E1B"/>
    <w:rsid w:val="00023C15"/>
    <w:rsid w:val="00155B6D"/>
    <w:rsid w:val="00163FD9"/>
    <w:rsid w:val="001839D9"/>
    <w:rsid w:val="002544AA"/>
    <w:rsid w:val="00281E8E"/>
    <w:rsid w:val="002A040B"/>
    <w:rsid w:val="002A7B09"/>
    <w:rsid w:val="002B1BC3"/>
    <w:rsid w:val="002B6BE3"/>
    <w:rsid w:val="002E2C4C"/>
    <w:rsid w:val="003007AE"/>
    <w:rsid w:val="00347E28"/>
    <w:rsid w:val="00366123"/>
    <w:rsid w:val="003C2BA3"/>
    <w:rsid w:val="003D1625"/>
    <w:rsid w:val="003F38C9"/>
    <w:rsid w:val="004A02FA"/>
    <w:rsid w:val="005008F9"/>
    <w:rsid w:val="00535644"/>
    <w:rsid w:val="00555840"/>
    <w:rsid w:val="00573C2C"/>
    <w:rsid w:val="0058301E"/>
    <w:rsid w:val="005B5997"/>
    <w:rsid w:val="005B7E8C"/>
    <w:rsid w:val="005D2871"/>
    <w:rsid w:val="005D6D2E"/>
    <w:rsid w:val="00671CBD"/>
    <w:rsid w:val="0068157C"/>
    <w:rsid w:val="006A4A8A"/>
    <w:rsid w:val="006D11FA"/>
    <w:rsid w:val="006E6DF0"/>
    <w:rsid w:val="00722551"/>
    <w:rsid w:val="00750E1B"/>
    <w:rsid w:val="007B75D4"/>
    <w:rsid w:val="007D5A62"/>
    <w:rsid w:val="007F74A4"/>
    <w:rsid w:val="008347C5"/>
    <w:rsid w:val="008943A4"/>
    <w:rsid w:val="008B7F3E"/>
    <w:rsid w:val="008C6E30"/>
    <w:rsid w:val="00935A5C"/>
    <w:rsid w:val="00950010"/>
    <w:rsid w:val="009D3A8F"/>
    <w:rsid w:val="009D65C1"/>
    <w:rsid w:val="00A20EED"/>
    <w:rsid w:val="00A21987"/>
    <w:rsid w:val="00A23B3D"/>
    <w:rsid w:val="00A85DB2"/>
    <w:rsid w:val="00A9584F"/>
    <w:rsid w:val="00AC2049"/>
    <w:rsid w:val="00AE269C"/>
    <w:rsid w:val="00AF4C3E"/>
    <w:rsid w:val="00B279B1"/>
    <w:rsid w:val="00B35D64"/>
    <w:rsid w:val="00B61E52"/>
    <w:rsid w:val="00B97E1F"/>
    <w:rsid w:val="00BA044D"/>
    <w:rsid w:val="00BC7AB2"/>
    <w:rsid w:val="00BD4E24"/>
    <w:rsid w:val="00C009DB"/>
    <w:rsid w:val="00C05CD5"/>
    <w:rsid w:val="00C16BDE"/>
    <w:rsid w:val="00C34FAB"/>
    <w:rsid w:val="00C42A8E"/>
    <w:rsid w:val="00C973F6"/>
    <w:rsid w:val="00CC0BF9"/>
    <w:rsid w:val="00CD1A56"/>
    <w:rsid w:val="00CD23C3"/>
    <w:rsid w:val="00CF4D7A"/>
    <w:rsid w:val="00D0421A"/>
    <w:rsid w:val="00D5136D"/>
    <w:rsid w:val="00D94249"/>
    <w:rsid w:val="00DA0126"/>
    <w:rsid w:val="00DD3A0D"/>
    <w:rsid w:val="00EB39DA"/>
    <w:rsid w:val="00EB5F25"/>
    <w:rsid w:val="00FA7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385CBF"/>
  <w15:docId w15:val="{8EA5FC6F-730D-4AC5-8A25-754785AEA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right"/>
      <w:outlineLvl w:val="0"/>
    </w:pPr>
    <w:rPr>
      <w:rFonts w:ascii="Arial" w:hAnsi="Arial" w:cs="Arial"/>
      <w:b/>
      <w:bCs/>
      <w:sz w:val="32"/>
    </w:rPr>
  </w:style>
  <w:style w:type="paragraph" w:styleId="Heading2">
    <w:name w:val="heading 2"/>
    <w:basedOn w:val="Normal"/>
    <w:next w:val="Normal"/>
    <w:qFormat/>
    <w:pPr>
      <w:keepNext/>
      <w:widowControl w:val="0"/>
      <w:spacing w:before="240" w:after="60"/>
      <w:outlineLvl w:val="1"/>
    </w:pPr>
    <w:rPr>
      <w:rFonts w:ascii="Arial" w:hAnsi="Arial"/>
      <w:b/>
      <w:i/>
      <w:sz w:val="22"/>
      <w:szCs w:val="20"/>
    </w:rPr>
  </w:style>
  <w:style w:type="paragraph" w:styleId="Heading3">
    <w:name w:val="heading 3"/>
    <w:basedOn w:val="Normal"/>
    <w:next w:val="Normal"/>
    <w:qFormat/>
    <w:pPr>
      <w:keepNext/>
      <w:widowControl w:val="0"/>
      <w:spacing w:before="240" w:after="60"/>
      <w:outlineLvl w:val="2"/>
    </w:pPr>
    <w:rPr>
      <w:b/>
      <w:sz w:val="22"/>
      <w:szCs w:val="20"/>
    </w:rPr>
  </w:style>
  <w:style w:type="paragraph" w:styleId="Heading4">
    <w:name w:val="heading 4"/>
    <w:basedOn w:val="Normal"/>
    <w:next w:val="Normal"/>
    <w:qFormat/>
    <w:pPr>
      <w:keepNext/>
      <w:widowControl w:val="0"/>
      <w:spacing w:before="240" w:after="60"/>
      <w:outlineLvl w:val="3"/>
    </w:pPr>
    <w:rPr>
      <w:b/>
      <w:i/>
      <w:sz w:val="22"/>
      <w:szCs w:val="20"/>
    </w:rPr>
  </w:style>
  <w:style w:type="paragraph" w:styleId="Heading5">
    <w:name w:val="heading 5"/>
    <w:basedOn w:val="Normal"/>
    <w:next w:val="Normal"/>
    <w:qFormat/>
    <w:pPr>
      <w:widowControl w:val="0"/>
      <w:spacing w:before="240" w:after="60"/>
      <w:outlineLvl w:val="4"/>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rPr>
      <w:szCs w:val="20"/>
    </w:rPr>
  </w:style>
  <w:style w:type="paragraph" w:customStyle="1" w:styleId="Bullet-table">
    <w:name w:val="Bullet - table"/>
    <w:basedOn w:val="Normal"/>
    <w:pPr>
      <w:numPr>
        <w:numId w:val="1"/>
      </w:numPr>
    </w:pPr>
    <w:rPr>
      <w:rFonts w:ascii="Arial" w:hAnsi="Arial"/>
      <w:szCs w:val="20"/>
    </w:rPr>
  </w:style>
  <w:style w:type="paragraph" w:styleId="BodyText">
    <w:name w:val="Body Text"/>
    <w:basedOn w:val="Normal"/>
    <w:rPr>
      <w:rFonts w:ascii="Arial" w:hAnsi="Arial" w:cs="Arial"/>
      <w:b/>
      <w:iCs/>
      <w:sz w:val="16"/>
    </w:rPr>
  </w:style>
  <w:style w:type="table" w:styleId="TableGrid">
    <w:name w:val="Table Grid"/>
    <w:basedOn w:val="TableNormal"/>
    <w:rsid w:val="00750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6BE3"/>
    <w:pPr>
      <w:ind w:left="720"/>
      <w:contextualSpacing/>
    </w:pPr>
  </w:style>
  <w:style w:type="table" w:styleId="PlainTable5">
    <w:name w:val="Plain Table 5"/>
    <w:basedOn w:val="TableNormal"/>
    <w:uiPriority w:val="45"/>
    <w:rsid w:val="00C42A8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D13053F3432C49BE60678ABE87DDB7" ma:contentTypeVersion="7" ma:contentTypeDescription="Create a new document." ma:contentTypeScope="" ma:versionID="3a3057193ae5c27e1f4c034b19396365">
  <xsd:schema xmlns:xsd="http://www.w3.org/2001/XMLSchema" xmlns:xs="http://www.w3.org/2001/XMLSchema" xmlns:p="http://schemas.microsoft.com/office/2006/metadata/properties" xmlns:ns3="6c1be1df-0645-4744-970e-39e528e67831" targetNamespace="http://schemas.microsoft.com/office/2006/metadata/properties" ma:root="true" ma:fieldsID="0580ab7c32448594a8b7a28a43b1a05c" ns3:_="">
    <xsd:import namespace="6c1be1df-0645-4744-970e-39e528e678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1be1df-0645-4744-970e-39e528e678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2EE898-00D6-4ED1-B2AE-5E5E0C056E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1be1df-0645-4744-970e-39e528e678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10C661-E59E-4E1C-A8B1-2DE068C5CF0D}">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6c1be1df-0645-4744-970e-39e528e67831"/>
    <ds:schemaRef ds:uri="http://www.w3.org/XML/1998/namespace"/>
    <ds:schemaRef ds:uri="http://purl.org/dc/terms/"/>
  </ds:schemaRefs>
</ds:datastoreItem>
</file>

<file path=customXml/itemProps3.xml><?xml version="1.0" encoding="utf-8"?>
<ds:datastoreItem xmlns:ds="http://schemas.openxmlformats.org/officeDocument/2006/customXml" ds:itemID="{157F3645-480D-4697-AE07-06DDA7C692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512</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SAIC</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Amanda D. (AS9)</dc:creator>
  <cp:lastModifiedBy>Pugh, Adam</cp:lastModifiedBy>
  <cp:revision>2</cp:revision>
  <cp:lastPrinted>2004-08-12T13:57:00Z</cp:lastPrinted>
  <dcterms:created xsi:type="dcterms:W3CDTF">2022-03-24T17:27:00Z</dcterms:created>
  <dcterms:modified xsi:type="dcterms:W3CDTF">2022-03-24T17:27:00Z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0x01010071D13053F3432C49BE60678ABE87DDB7</vt:lpwstr>
  </property>
</Properties>
</file>